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AF0" w:rsidRPr="00611649" w:rsidRDefault="00C017B1" w:rsidP="00065AF0">
      <w:pPr>
        <w:spacing w:after="0" w:line="240" w:lineRule="auto"/>
        <w:jc w:val="center"/>
        <w:rPr>
          <w:rFonts w:ascii="Bookman Old Style" w:hAnsi="Bookman Old Style"/>
          <w:b/>
          <w:sz w:val="28"/>
          <w:szCs w:val="32"/>
        </w:rPr>
      </w:pPr>
      <w:r>
        <w:rPr>
          <w:rFonts w:ascii="Bookman Old Style" w:hAnsi="Bookman Old Style"/>
          <w:b/>
          <w:noProof/>
          <w:sz w:val="28"/>
          <w:szCs w:val="32"/>
          <w:lang w:eastAsia="ru-RU"/>
        </w:rPr>
        <w:pict>
          <v:rect id="_x0000_s1070" style="position:absolute;left:0;text-align:left;margin-left:-93.6pt;margin-top:-61.6pt;width:607.75pt;height:845.7pt;z-index:-251505664" fillcolor="#fcd8ba" strokecolor="#fabf8f [1945]" strokeweight="1pt">
            <v:fill color2="#ffe989" angle="-45" focusposition=".5,.5" focussize="" type="gradientRadial"/>
            <v:shadow on="t" type="perspective" color="#974706 [1609]" opacity=".5" offset="1pt" offset2="-3pt"/>
          </v:rect>
        </w:pict>
      </w:r>
      <w:r w:rsidR="00065AF0" w:rsidRPr="00611649">
        <w:rPr>
          <w:rFonts w:ascii="Bookman Old Style" w:hAnsi="Bookman Old Style"/>
          <w:b/>
          <w:sz w:val="28"/>
          <w:szCs w:val="32"/>
        </w:rPr>
        <w:t>МКУК   ЦБС   Октябрьского   района</w:t>
      </w:r>
    </w:p>
    <w:p w:rsidR="00065AF0" w:rsidRPr="00611649" w:rsidRDefault="00065AF0" w:rsidP="00065AF0">
      <w:pPr>
        <w:spacing w:after="0" w:line="240" w:lineRule="auto"/>
        <w:jc w:val="center"/>
        <w:rPr>
          <w:rFonts w:ascii="Bookman Old Style" w:hAnsi="Bookman Old Style"/>
          <w:b/>
          <w:sz w:val="28"/>
          <w:szCs w:val="32"/>
        </w:rPr>
      </w:pPr>
      <w:r w:rsidRPr="00611649">
        <w:rPr>
          <w:rFonts w:ascii="Bookman Old Style" w:hAnsi="Bookman Old Style"/>
          <w:b/>
          <w:sz w:val="28"/>
          <w:szCs w:val="32"/>
        </w:rPr>
        <w:t>ЦРБ  им. Л. Н.  Толстого</w:t>
      </w:r>
    </w:p>
    <w:p w:rsidR="00065AF0" w:rsidRPr="00611649" w:rsidRDefault="00065AF0" w:rsidP="00065AF0">
      <w:pPr>
        <w:spacing w:after="0" w:line="240" w:lineRule="auto"/>
        <w:jc w:val="center"/>
        <w:rPr>
          <w:rFonts w:ascii="Bookman Old Style" w:hAnsi="Bookman Old Style"/>
          <w:b/>
          <w:sz w:val="32"/>
          <w:szCs w:val="32"/>
        </w:rPr>
      </w:pPr>
    </w:p>
    <w:p w:rsidR="00065AF0" w:rsidRPr="00290B18" w:rsidRDefault="00C017B1" w:rsidP="00065AF0">
      <w:pPr>
        <w:spacing w:after="0"/>
        <w:jc w:val="center"/>
        <w:rPr>
          <w:rFonts w:ascii="Bookman Old Style" w:hAnsi="Bookman Old Style"/>
          <w:b/>
          <w:color w:val="FF0000"/>
          <w:sz w:val="40"/>
          <w:szCs w:val="40"/>
        </w:rPr>
      </w:pPr>
      <w:r w:rsidRPr="00C017B1">
        <w:rPr>
          <w:rFonts w:ascii="Bookman Old Style" w:hAnsi="Bookman Old Style"/>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1" type="#_x0000_t172" style="position:absolute;left:0;text-align:left;margin-left:28.65pt;margin-top:11.35pt;width:412.85pt;height:122.05pt;rotation:198993fd;z-index:251811840" adj="6924" fillcolor="#fff200" strokecolor="#c00000" strokeweight="1.5pt">
            <v:fill color2="#4d0808" colors="0 #fff200;29491f #ff7a00;45875f #ff0300;1 #4d0808" method="none" focus="-50%" type="gradient"/>
            <v:shadow on="t" color="#99f" opacity="52429f" offset="3pt,3pt"/>
            <v:textpath style="font-family:&quot;Impact&quot;;v-text-kern:t" trim="t" fitpath="t" string="&quot;С любовью, верой &#10;и отвагой!&quot;"/>
          </v:shape>
        </w:pict>
      </w:r>
      <w:r w:rsidR="00065AF0" w:rsidRPr="00290B18">
        <w:rPr>
          <w:rFonts w:ascii="Bookman Old Style" w:hAnsi="Bookman Old Style"/>
          <w:b/>
          <w:color w:val="FF0000"/>
          <w:sz w:val="40"/>
          <w:szCs w:val="40"/>
        </w:rPr>
        <w:t>БИБЛИОНОЧЬ – 2012</w:t>
      </w:r>
    </w:p>
    <w:p w:rsidR="00065AF0" w:rsidRDefault="00065AF0" w:rsidP="00065AF0">
      <w:pPr>
        <w:spacing w:after="0"/>
        <w:jc w:val="center"/>
        <w:rPr>
          <w:rFonts w:ascii="Bookman Old Style" w:hAnsi="Bookman Old Style"/>
          <w:b/>
          <w:color w:val="0D0D0D" w:themeColor="text1" w:themeTint="F2"/>
          <w:sz w:val="36"/>
          <w:szCs w:val="36"/>
        </w:rPr>
      </w:pPr>
    </w:p>
    <w:p w:rsidR="00065AF0" w:rsidRDefault="00065AF0" w:rsidP="00065AF0">
      <w:pPr>
        <w:spacing w:after="0"/>
        <w:jc w:val="center"/>
        <w:rPr>
          <w:rFonts w:ascii="Bookman Old Style" w:hAnsi="Bookman Old Style"/>
          <w:b/>
          <w:color w:val="0D0D0D" w:themeColor="text1" w:themeTint="F2"/>
          <w:sz w:val="36"/>
          <w:szCs w:val="36"/>
        </w:rPr>
      </w:pPr>
    </w:p>
    <w:p w:rsidR="00065AF0" w:rsidRDefault="00065AF0" w:rsidP="00065AF0">
      <w:pPr>
        <w:spacing w:after="0"/>
        <w:jc w:val="center"/>
        <w:rPr>
          <w:rFonts w:ascii="Bookman Old Style" w:hAnsi="Bookman Old Style"/>
          <w:b/>
          <w:color w:val="0D0D0D" w:themeColor="text1" w:themeTint="F2"/>
          <w:sz w:val="36"/>
          <w:szCs w:val="36"/>
        </w:rPr>
      </w:pPr>
    </w:p>
    <w:p w:rsidR="00065AF0" w:rsidRDefault="00065AF0" w:rsidP="00065AF0">
      <w:pPr>
        <w:spacing w:after="0"/>
        <w:jc w:val="center"/>
        <w:rPr>
          <w:rFonts w:ascii="Bookman Old Style" w:hAnsi="Bookman Old Style"/>
          <w:b/>
          <w:color w:val="0D0D0D" w:themeColor="text1" w:themeTint="F2"/>
          <w:sz w:val="36"/>
          <w:szCs w:val="36"/>
        </w:rPr>
      </w:pPr>
    </w:p>
    <w:p w:rsidR="00065AF0" w:rsidRPr="00290B18" w:rsidRDefault="00065AF0" w:rsidP="00065AF0">
      <w:pPr>
        <w:spacing w:after="0"/>
        <w:jc w:val="center"/>
        <w:rPr>
          <w:rFonts w:ascii="Bookman Old Style" w:hAnsi="Bookman Old Style"/>
          <w:b/>
          <w:color w:val="0D0D0D" w:themeColor="text1" w:themeTint="F2"/>
          <w:sz w:val="36"/>
          <w:szCs w:val="36"/>
        </w:rPr>
      </w:pPr>
      <w:r w:rsidRPr="00290B18">
        <w:rPr>
          <w:rFonts w:ascii="Bookman Old Style" w:hAnsi="Bookman Old Style"/>
          <w:b/>
          <w:color w:val="0D0D0D" w:themeColor="text1" w:themeTint="F2"/>
          <w:sz w:val="36"/>
          <w:szCs w:val="36"/>
        </w:rPr>
        <w:t>(к  200-летию нача</w:t>
      </w:r>
      <w:r>
        <w:rPr>
          <w:rFonts w:ascii="Bookman Old Style" w:hAnsi="Bookman Old Style"/>
          <w:b/>
          <w:color w:val="0D0D0D" w:themeColor="text1" w:themeTint="F2"/>
          <w:sz w:val="36"/>
          <w:szCs w:val="36"/>
        </w:rPr>
        <w:t>ла Отечественной  войны  1812 года</w:t>
      </w:r>
      <w:r w:rsidRPr="00290B18">
        <w:rPr>
          <w:rFonts w:ascii="Bookman Old Style" w:hAnsi="Bookman Old Style"/>
          <w:b/>
          <w:color w:val="0D0D0D" w:themeColor="text1" w:themeTint="F2"/>
          <w:sz w:val="36"/>
          <w:szCs w:val="36"/>
        </w:rPr>
        <w:t>)</w:t>
      </w:r>
    </w:p>
    <w:p w:rsidR="00065AF0" w:rsidRPr="008108DD" w:rsidRDefault="00065AF0" w:rsidP="00065AF0">
      <w:pPr>
        <w:spacing w:after="0"/>
        <w:jc w:val="center"/>
        <w:rPr>
          <w:rFonts w:ascii="Times New Roman" w:hAnsi="Times New Roman"/>
          <w:b/>
          <w:color w:val="0D0D0D" w:themeColor="text1" w:themeTint="F2"/>
          <w:sz w:val="36"/>
          <w:szCs w:val="36"/>
        </w:rPr>
      </w:pPr>
      <w:r>
        <w:rPr>
          <w:rFonts w:ascii="Times New Roman" w:hAnsi="Times New Roman"/>
          <w:b/>
          <w:noProof/>
          <w:color w:val="0D0D0D" w:themeColor="text1" w:themeTint="F2"/>
          <w:sz w:val="36"/>
          <w:szCs w:val="36"/>
          <w:lang w:eastAsia="ru-RU"/>
        </w:rPr>
        <w:drawing>
          <wp:anchor distT="0" distB="0" distL="114300" distR="114300" simplePos="0" relativeHeight="251812864" behindDoc="0" locked="0" layoutInCell="1" allowOverlap="1">
            <wp:simplePos x="0" y="0"/>
            <wp:positionH relativeFrom="column">
              <wp:posOffset>1490943</wp:posOffset>
            </wp:positionH>
            <wp:positionV relativeFrom="paragraph">
              <wp:posOffset>138917</wp:posOffset>
            </wp:positionV>
            <wp:extent cx="3241303" cy="4114026"/>
            <wp:effectExtent l="38100" t="95250" r="149597" b="57924"/>
            <wp:wrapNone/>
            <wp:docPr id="7" name="Рисунок 1" descr="C:\Мои документы\Великий год России\1812 Отечественная война. Кутузов. Бородино\100545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Великий год России\1812 Отечественная война. Кутузов. Бородино\1005452669.jpg"/>
                    <pic:cNvPicPr>
                      <a:picLocks noChangeAspect="1" noChangeArrowheads="1"/>
                    </pic:cNvPicPr>
                  </pic:nvPicPr>
                  <pic:blipFill>
                    <a:blip r:embed="rId8" cstate="print">
                      <a:lum contrast="8000"/>
                    </a:blip>
                    <a:srcRect/>
                    <a:stretch>
                      <a:fillRect/>
                    </a:stretch>
                  </pic:blipFill>
                  <pic:spPr bwMode="auto">
                    <a:xfrm>
                      <a:off x="0" y="0"/>
                      <a:ext cx="3243603" cy="4116945"/>
                    </a:xfrm>
                    <a:prstGeom prst="rect">
                      <a:avLst/>
                    </a:prstGeom>
                    <a:noFill/>
                    <a:ln w="9525">
                      <a:noFill/>
                      <a:miter lim="800000"/>
                      <a:headEnd/>
                      <a:tailEnd/>
                    </a:ln>
                    <a:effectLst>
                      <a:outerShdw blurRad="50800" dist="38100" sx="102000" sy="102000" algn="l" rotWithShape="0">
                        <a:prstClr val="black">
                          <a:alpha val="40000"/>
                        </a:prstClr>
                      </a:outerShdw>
                    </a:effectLst>
                    <a:scene3d>
                      <a:camera prst="orthographicFront"/>
                      <a:lightRig rig="threePt" dir="t"/>
                    </a:scene3d>
                    <a:sp3d>
                      <a:bevelT/>
                    </a:sp3d>
                  </pic:spPr>
                </pic:pic>
              </a:graphicData>
            </a:graphic>
          </wp:anchor>
        </w:drawing>
      </w:r>
    </w:p>
    <w:p w:rsidR="00065AF0" w:rsidRDefault="00065AF0" w:rsidP="00065AF0">
      <w:pPr>
        <w:spacing w:after="0"/>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Default="00065AF0" w:rsidP="00065AF0">
      <w:pPr>
        <w:spacing w:after="0"/>
        <w:jc w:val="center"/>
        <w:rPr>
          <w:rFonts w:ascii="Times New Roman" w:hAnsi="Times New Roman"/>
          <w:b/>
          <w:sz w:val="32"/>
          <w:szCs w:val="24"/>
        </w:rPr>
      </w:pPr>
    </w:p>
    <w:p w:rsidR="00065AF0" w:rsidRPr="00290B18" w:rsidRDefault="00065AF0" w:rsidP="00065AF0">
      <w:pPr>
        <w:spacing w:after="0" w:line="240" w:lineRule="auto"/>
        <w:jc w:val="center"/>
        <w:rPr>
          <w:rFonts w:ascii="Bookman Old Style" w:hAnsi="Bookman Old Style"/>
          <w:b/>
          <w:sz w:val="28"/>
          <w:szCs w:val="24"/>
        </w:rPr>
      </w:pPr>
      <w:r w:rsidRPr="00290B18">
        <w:rPr>
          <w:rFonts w:ascii="Bookman Old Style" w:hAnsi="Bookman Old Style"/>
          <w:b/>
          <w:sz w:val="28"/>
          <w:szCs w:val="24"/>
        </w:rPr>
        <w:t xml:space="preserve">                                        Подготовили:  </w:t>
      </w:r>
      <w:r>
        <w:rPr>
          <w:rFonts w:ascii="Bookman Old Style" w:hAnsi="Bookman Old Style"/>
          <w:b/>
          <w:sz w:val="28"/>
          <w:szCs w:val="24"/>
        </w:rPr>
        <w:t xml:space="preserve"> </w:t>
      </w:r>
      <w:r w:rsidRPr="00290B18">
        <w:rPr>
          <w:rFonts w:ascii="Bookman Old Style" w:hAnsi="Bookman Old Style"/>
          <w:b/>
          <w:sz w:val="28"/>
          <w:szCs w:val="24"/>
        </w:rPr>
        <w:t>Бакович  О. Н.</w:t>
      </w:r>
    </w:p>
    <w:p w:rsidR="00065AF0" w:rsidRPr="00290B18" w:rsidRDefault="00065AF0" w:rsidP="00065AF0">
      <w:pPr>
        <w:spacing w:after="0" w:line="240" w:lineRule="auto"/>
        <w:jc w:val="center"/>
        <w:rPr>
          <w:rFonts w:ascii="Bookman Old Style" w:hAnsi="Bookman Old Style"/>
          <w:b/>
          <w:sz w:val="28"/>
          <w:szCs w:val="24"/>
        </w:rPr>
      </w:pPr>
      <w:r w:rsidRPr="00290B18">
        <w:rPr>
          <w:rFonts w:ascii="Bookman Old Style" w:hAnsi="Bookman Old Style"/>
          <w:b/>
          <w:sz w:val="28"/>
          <w:szCs w:val="24"/>
        </w:rPr>
        <w:t xml:space="preserve">                                                                  Бирюкова  Л. А.</w:t>
      </w:r>
    </w:p>
    <w:p w:rsidR="00065AF0" w:rsidRPr="00290B18" w:rsidRDefault="00065AF0" w:rsidP="00065AF0">
      <w:pPr>
        <w:spacing w:after="0" w:line="240" w:lineRule="auto"/>
        <w:jc w:val="center"/>
        <w:rPr>
          <w:rFonts w:ascii="Bookman Old Style" w:hAnsi="Bookman Old Style"/>
          <w:b/>
          <w:sz w:val="28"/>
          <w:szCs w:val="24"/>
        </w:rPr>
      </w:pPr>
      <w:r w:rsidRPr="00290B18">
        <w:rPr>
          <w:rFonts w:ascii="Bookman Old Style" w:hAnsi="Bookman Old Style"/>
          <w:b/>
          <w:sz w:val="28"/>
          <w:szCs w:val="24"/>
        </w:rPr>
        <w:t xml:space="preserve">                                                                 Игнатова  Л. А.</w:t>
      </w:r>
    </w:p>
    <w:p w:rsidR="00065AF0" w:rsidRPr="00290B18" w:rsidRDefault="00065AF0" w:rsidP="00065AF0">
      <w:pPr>
        <w:spacing w:after="0" w:line="240" w:lineRule="auto"/>
        <w:jc w:val="center"/>
        <w:rPr>
          <w:rFonts w:ascii="Bookman Old Style" w:hAnsi="Bookman Old Style"/>
          <w:b/>
          <w:sz w:val="28"/>
          <w:szCs w:val="24"/>
        </w:rPr>
      </w:pPr>
      <w:r w:rsidRPr="00290B18">
        <w:rPr>
          <w:rFonts w:ascii="Bookman Old Style" w:hAnsi="Bookman Old Style"/>
          <w:b/>
          <w:sz w:val="28"/>
          <w:szCs w:val="24"/>
        </w:rPr>
        <w:t xml:space="preserve">                                                                    Михайлова  Н. И.</w:t>
      </w:r>
    </w:p>
    <w:p w:rsidR="00065AF0" w:rsidRPr="00290B18" w:rsidRDefault="00065AF0" w:rsidP="00065AF0">
      <w:pPr>
        <w:spacing w:after="0" w:line="240" w:lineRule="auto"/>
        <w:jc w:val="center"/>
        <w:rPr>
          <w:rFonts w:ascii="Bookman Old Style" w:hAnsi="Bookman Old Style"/>
          <w:b/>
          <w:sz w:val="28"/>
          <w:szCs w:val="24"/>
        </w:rPr>
      </w:pPr>
      <w:r w:rsidRPr="00290B18">
        <w:rPr>
          <w:rFonts w:ascii="Bookman Old Style" w:hAnsi="Bookman Old Style"/>
          <w:b/>
          <w:sz w:val="28"/>
          <w:szCs w:val="24"/>
        </w:rPr>
        <w:t xml:space="preserve">                                                                  Фомичева  И. Б.</w:t>
      </w:r>
    </w:p>
    <w:p w:rsidR="00A70C7A" w:rsidRDefault="00065AF0" w:rsidP="00A70C7A">
      <w:pPr>
        <w:spacing w:after="0" w:line="240" w:lineRule="auto"/>
        <w:jc w:val="center"/>
        <w:rPr>
          <w:rFonts w:ascii="Bookman Old Style" w:hAnsi="Bookman Old Style"/>
          <w:b/>
          <w:sz w:val="28"/>
          <w:szCs w:val="24"/>
        </w:rPr>
      </w:pPr>
      <w:r w:rsidRPr="00D40AD3">
        <w:rPr>
          <w:rFonts w:ascii="Bookman Old Style" w:hAnsi="Bookman Old Style"/>
          <w:b/>
          <w:sz w:val="28"/>
          <w:szCs w:val="24"/>
        </w:rPr>
        <w:t>Новосибирск</w:t>
      </w:r>
      <w:r w:rsidR="00A70C7A">
        <w:rPr>
          <w:rFonts w:ascii="Bookman Old Style" w:hAnsi="Bookman Old Style"/>
          <w:b/>
          <w:sz w:val="28"/>
          <w:szCs w:val="24"/>
        </w:rPr>
        <w:t xml:space="preserve"> </w:t>
      </w:r>
      <w:r w:rsidRPr="00D40AD3">
        <w:rPr>
          <w:rFonts w:ascii="Bookman Old Style" w:hAnsi="Bookman Old Style"/>
          <w:b/>
          <w:sz w:val="28"/>
          <w:szCs w:val="24"/>
        </w:rPr>
        <w:t>2012</w:t>
      </w:r>
    </w:p>
    <w:p w:rsidR="00065AF0" w:rsidRPr="00A70C7A" w:rsidRDefault="00A70C7A" w:rsidP="00A70C7A">
      <w:pPr>
        <w:rPr>
          <w:rFonts w:ascii="Bookman Old Style" w:hAnsi="Bookman Old Style"/>
          <w:b/>
          <w:sz w:val="28"/>
          <w:szCs w:val="24"/>
        </w:rPr>
      </w:pPr>
      <w:r>
        <w:rPr>
          <w:rFonts w:ascii="Bookman Old Style" w:hAnsi="Bookman Old Style"/>
          <w:b/>
          <w:sz w:val="28"/>
          <w:szCs w:val="24"/>
        </w:rPr>
        <w:br w:type="page"/>
      </w:r>
      <w:r w:rsidR="00065AF0">
        <w:rPr>
          <w:rFonts w:ascii="Bookman Old Style" w:hAnsi="Bookman Old Style"/>
          <w:b/>
          <w:sz w:val="28"/>
          <w:szCs w:val="24"/>
        </w:rPr>
        <w:lastRenderedPageBreak/>
        <w:t xml:space="preserve">                                        </w:t>
      </w:r>
    </w:p>
    <w:p w:rsidR="00634D6C" w:rsidRPr="003879E9" w:rsidRDefault="00634D6C" w:rsidP="003879E9">
      <w:pPr>
        <w:spacing w:line="360" w:lineRule="auto"/>
        <w:jc w:val="both"/>
        <w:rPr>
          <w:b/>
          <w:sz w:val="24"/>
          <w:szCs w:val="24"/>
        </w:rPr>
      </w:pPr>
      <w:r w:rsidRPr="003879E9">
        <w:rPr>
          <w:b/>
          <w:sz w:val="24"/>
          <w:szCs w:val="24"/>
        </w:rPr>
        <w:t xml:space="preserve">                                                     </w:t>
      </w:r>
      <w:r w:rsidRPr="003879E9">
        <w:rPr>
          <w:rFonts w:ascii="Times New Roman" w:hAnsi="Times New Roman"/>
          <w:b/>
          <w:sz w:val="24"/>
          <w:szCs w:val="24"/>
        </w:rPr>
        <w:t>Содержание.</w:t>
      </w:r>
    </w:p>
    <w:p w:rsidR="00A23A4F" w:rsidRPr="003879E9" w:rsidRDefault="00A23A4F" w:rsidP="003879E9">
      <w:pPr>
        <w:pStyle w:val="a9"/>
        <w:numPr>
          <w:ilvl w:val="0"/>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Вступление……………………………………………………………</w:t>
      </w:r>
      <w:r w:rsidR="00D66874">
        <w:rPr>
          <w:rFonts w:ascii="Times New Roman" w:hAnsi="Times New Roman" w:cs="Times New Roman"/>
          <w:sz w:val="24"/>
          <w:szCs w:val="24"/>
        </w:rPr>
        <w:t>…</w:t>
      </w:r>
      <w:r w:rsidR="007351E1">
        <w:rPr>
          <w:rFonts w:ascii="Times New Roman" w:hAnsi="Times New Roman" w:cs="Times New Roman"/>
          <w:sz w:val="24"/>
          <w:szCs w:val="24"/>
        </w:rPr>
        <w:t>………..</w:t>
      </w:r>
      <w:r w:rsidR="00D66874">
        <w:rPr>
          <w:rFonts w:ascii="Times New Roman" w:hAnsi="Times New Roman" w:cs="Times New Roman"/>
          <w:sz w:val="24"/>
          <w:szCs w:val="24"/>
        </w:rPr>
        <w:t>…..2</w:t>
      </w:r>
    </w:p>
    <w:p w:rsidR="00634D6C" w:rsidRPr="003879E9" w:rsidRDefault="00634D6C" w:rsidP="003879E9">
      <w:pPr>
        <w:pStyle w:val="a9"/>
        <w:numPr>
          <w:ilvl w:val="0"/>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«Эскадрон гусар  летучих»: литературный  вечер-портрет..……........</w:t>
      </w:r>
      <w:r w:rsidR="007351E1">
        <w:rPr>
          <w:rFonts w:ascii="Times New Roman" w:hAnsi="Times New Roman" w:cs="Times New Roman"/>
          <w:sz w:val="24"/>
          <w:szCs w:val="24"/>
        </w:rPr>
        <w:t>...........</w:t>
      </w:r>
      <w:r w:rsidR="00496D20">
        <w:rPr>
          <w:rFonts w:ascii="Times New Roman" w:hAnsi="Times New Roman" w:cs="Times New Roman"/>
          <w:sz w:val="24"/>
          <w:szCs w:val="24"/>
        </w:rPr>
        <w:t>.</w:t>
      </w:r>
      <w:r w:rsidR="007351E1">
        <w:rPr>
          <w:rFonts w:ascii="Times New Roman" w:hAnsi="Times New Roman" w:cs="Times New Roman"/>
          <w:sz w:val="24"/>
          <w:szCs w:val="24"/>
        </w:rPr>
        <w:t>....4</w:t>
      </w:r>
    </w:p>
    <w:p w:rsidR="00634D6C" w:rsidRPr="003879E9" w:rsidRDefault="00634D6C" w:rsidP="003879E9">
      <w:pPr>
        <w:pStyle w:val="a9"/>
        <w:numPr>
          <w:ilvl w:val="0"/>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 xml:space="preserve">«Великий  год  </w:t>
      </w:r>
      <w:r w:rsidR="00D66874">
        <w:rPr>
          <w:rFonts w:ascii="Times New Roman" w:hAnsi="Times New Roman" w:cs="Times New Roman"/>
          <w:sz w:val="24"/>
          <w:szCs w:val="24"/>
        </w:rPr>
        <w:t>России!»: выставка литературы, посвящённая 200-летию Бородинского сражения…………………………………………………</w:t>
      </w:r>
      <w:r w:rsidR="00496D20">
        <w:rPr>
          <w:rFonts w:ascii="Times New Roman" w:hAnsi="Times New Roman" w:cs="Times New Roman"/>
          <w:sz w:val="24"/>
          <w:szCs w:val="24"/>
        </w:rPr>
        <w:t>…………..20</w:t>
      </w:r>
    </w:p>
    <w:p w:rsidR="00634D6C" w:rsidRPr="003879E9" w:rsidRDefault="00634D6C" w:rsidP="003879E9">
      <w:pPr>
        <w:pStyle w:val="a9"/>
        <w:numPr>
          <w:ilvl w:val="0"/>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 xml:space="preserve"> «Уж  постоим  мы  головою за Родину  свою!»</w:t>
      </w:r>
      <w:r w:rsidR="00D66874">
        <w:rPr>
          <w:rFonts w:ascii="Times New Roman" w:hAnsi="Times New Roman" w:cs="Times New Roman"/>
          <w:sz w:val="24"/>
          <w:szCs w:val="24"/>
        </w:rPr>
        <w:t>:</w:t>
      </w:r>
      <w:r w:rsidRPr="003879E9">
        <w:rPr>
          <w:rFonts w:ascii="Times New Roman" w:eastAsia="Times New Roman" w:hAnsi="Times New Roman"/>
          <w:b/>
          <w:i/>
          <w:color w:val="000000"/>
          <w:sz w:val="24"/>
          <w:szCs w:val="24"/>
          <w:lang w:eastAsia="ru-RU"/>
        </w:rPr>
        <w:t xml:space="preserve"> </w:t>
      </w:r>
      <w:r w:rsidRPr="003879E9">
        <w:rPr>
          <w:rFonts w:ascii="Times New Roman" w:eastAsia="Times New Roman" w:hAnsi="Times New Roman"/>
          <w:color w:val="000000"/>
          <w:sz w:val="24"/>
          <w:szCs w:val="24"/>
          <w:lang w:eastAsia="ru-RU"/>
        </w:rPr>
        <w:t>обзор  литературы, посвящённый  200-летию  Бородинской  битвы.</w:t>
      </w:r>
      <w:r w:rsidRPr="003879E9">
        <w:rPr>
          <w:rFonts w:ascii="Times New Roman" w:hAnsi="Times New Roman" w:cs="Times New Roman"/>
          <w:sz w:val="24"/>
          <w:szCs w:val="24"/>
        </w:rPr>
        <w:t>………</w:t>
      </w:r>
      <w:r w:rsidR="00D66874">
        <w:rPr>
          <w:rFonts w:ascii="Times New Roman" w:hAnsi="Times New Roman" w:cs="Times New Roman"/>
          <w:sz w:val="24"/>
          <w:szCs w:val="24"/>
        </w:rPr>
        <w:t>…………………………………</w:t>
      </w:r>
      <w:r w:rsidR="00496D20">
        <w:rPr>
          <w:rFonts w:ascii="Times New Roman" w:hAnsi="Times New Roman" w:cs="Times New Roman"/>
          <w:sz w:val="24"/>
          <w:szCs w:val="24"/>
        </w:rPr>
        <w:t>………..27</w:t>
      </w:r>
    </w:p>
    <w:p w:rsidR="00634D6C" w:rsidRPr="003879E9" w:rsidRDefault="00634D6C" w:rsidP="003879E9">
      <w:pPr>
        <w:pStyle w:val="a9"/>
        <w:numPr>
          <w:ilvl w:val="0"/>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Викторина  «Колесо</w:t>
      </w:r>
      <w:r w:rsidR="00D66874">
        <w:rPr>
          <w:rFonts w:ascii="Times New Roman" w:hAnsi="Times New Roman" w:cs="Times New Roman"/>
          <w:sz w:val="24"/>
          <w:szCs w:val="24"/>
        </w:rPr>
        <w:t xml:space="preserve"> истории»………………………………………………</w:t>
      </w:r>
      <w:r w:rsidR="00496D20">
        <w:rPr>
          <w:rFonts w:ascii="Times New Roman" w:hAnsi="Times New Roman" w:cs="Times New Roman"/>
          <w:sz w:val="24"/>
          <w:szCs w:val="24"/>
        </w:rPr>
        <w:t>……..38</w:t>
      </w:r>
    </w:p>
    <w:p w:rsidR="00634D6C" w:rsidRPr="003879E9" w:rsidRDefault="00634D6C" w:rsidP="003879E9">
      <w:pPr>
        <w:pStyle w:val="a9"/>
        <w:numPr>
          <w:ilvl w:val="0"/>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Приложения:</w:t>
      </w:r>
    </w:p>
    <w:p w:rsidR="00BE25BB" w:rsidRPr="003879E9" w:rsidRDefault="00BE25BB" w:rsidP="00BE25BB">
      <w:pPr>
        <w:pStyle w:val="a9"/>
        <w:numPr>
          <w:ilvl w:val="1"/>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А</w:t>
      </w:r>
      <w:r>
        <w:rPr>
          <w:rFonts w:ascii="Times New Roman" w:hAnsi="Times New Roman" w:cs="Times New Roman"/>
          <w:sz w:val="24"/>
          <w:szCs w:val="24"/>
        </w:rPr>
        <w:t>фиша………………………………………………………………</w:t>
      </w:r>
      <w:r w:rsidR="001B7CA7">
        <w:rPr>
          <w:rFonts w:ascii="Times New Roman" w:hAnsi="Times New Roman" w:cs="Times New Roman"/>
          <w:sz w:val="24"/>
          <w:szCs w:val="24"/>
        </w:rPr>
        <w:t>………..44</w:t>
      </w:r>
    </w:p>
    <w:p w:rsidR="001B7CA7" w:rsidRPr="003879E9" w:rsidRDefault="001B7CA7" w:rsidP="001B7CA7">
      <w:pPr>
        <w:pStyle w:val="a9"/>
        <w:numPr>
          <w:ilvl w:val="1"/>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Фото выставки-экспозиции  «Ве</w:t>
      </w:r>
      <w:r>
        <w:rPr>
          <w:rFonts w:ascii="Times New Roman" w:hAnsi="Times New Roman" w:cs="Times New Roman"/>
          <w:sz w:val="24"/>
          <w:szCs w:val="24"/>
        </w:rPr>
        <w:t>ликий  год  России»..….….........</w:t>
      </w:r>
      <w:r w:rsidR="00F046B2">
        <w:rPr>
          <w:rFonts w:ascii="Times New Roman" w:hAnsi="Times New Roman" w:cs="Times New Roman"/>
          <w:sz w:val="24"/>
          <w:szCs w:val="24"/>
        </w:rPr>
        <w:t>.........45</w:t>
      </w:r>
    </w:p>
    <w:p w:rsidR="00BE25BB" w:rsidRDefault="00987477" w:rsidP="003879E9">
      <w:pPr>
        <w:pStyle w:val="a9"/>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 выставки-экспозиции  «Быт и мода 1812 года»..….…..................46</w:t>
      </w:r>
    </w:p>
    <w:p w:rsidR="00206AE6" w:rsidRPr="003879E9" w:rsidRDefault="00206AE6" w:rsidP="00206AE6">
      <w:pPr>
        <w:pStyle w:val="a9"/>
        <w:numPr>
          <w:ilvl w:val="1"/>
          <w:numId w:val="4"/>
        </w:numPr>
        <w:spacing w:after="0" w:line="360" w:lineRule="auto"/>
        <w:jc w:val="both"/>
        <w:rPr>
          <w:rFonts w:ascii="Times New Roman" w:hAnsi="Times New Roman" w:cs="Times New Roman"/>
          <w:sz w:val="24"/>
          <w:szCs w:val="24"/>
        </w:rPr>
      </w:pPr>
      <w:r w:rsidRPr="003879E9">
        <w:rPr>
          <w:rFonts w:ascii="Times New Roman" w:hAnsi="Times New Roman"/>
          <w:sz w:val="24"/>
          <w:szCs w:val="24"/>
        </w:rPr>
        <w:t xml:space="preserve">Карты  военных  действий  армий  Бородинского сражения </w:t>
      </w:r>
    </w:p>
    <w:p w:rsidR="00206AE6" w:rsidRPr="00206AE6" w:rsidRDefault="00206AE6" w:rsidP="00206AE6">
      <w:pPr>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Pr="00206AE6">
        <w:rPr>
          <w:rFonts w:ascii="Times New Roman" w:hAnsi="Times New Roman"/>
          <w:sz w:val="24"/>
          <w:szCs w:val="24"/>
        </w:rPr>
        <w:t xml:space="preserve"> 1812года………………………………………………………………</w:t>
      </w:r>
      <w:r>
        <w:rPr>
          <w:rFonts w:ascii="Times New Roman" w:hAnsi="Times New Roman"/>
          <w:sz w:val="24"/>
          <w:szCs w:val="24"/>
        </w:rPr>
        <w:t>…….47</w:t>
      </w:r>
    </w:p>
    <w:p w:rsidR="00D86542" w:rsidRPr="003879E9" w:rsidRDefault="00D86542" w:rsidP="00D86542">
      <w:pPr>
        <w:pStyle w:val="a9"/>
        <w:numPr>
          <w:ilvl w:val="1"/>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Фото  мероприятия……………</w:t>
      </w:r>
      <w:r>
        <w:rPr>
          <w:rFonts w:ascii="Times New Roman" w:hAnsi="Times New Roman" w:cs="Times New Roman"/>
          <w:sz w:val="24"/>
          <w:szCs w:val="24"/>
        </w:rPr>
        <w:t>……………………………………</w:t>
      </w:r>
      <w:r w:rsidR="003A46D0">
        <w:rPr>
          <w:rFonts w:ascii="Times New Roman" w:hAnsi="Times New Roman" w:cs="Times New Roman"/>
          <w:sz w:val="24"/>
          <w:szCs w:val="24"/>
        </w:rPr>
        <w:t>……….48</w:t>
      </w:r>
    </w:p>
    <w:p w:rsidR="00634D6C" w:rsidRPr="008D6866" w:rsidRDefault="00634D6C" w:rsidP="008D6866">
      <w:pPr>
        <w:pStyle w:val="a9"/>
        <w:numPr>
          <w:ilvl w:val="1"/>
          <w:numId w:val="4"/>
        </w:numPr>
        <w:spacing w:after="0" w:line="360" w:lineRule="auto"/>
        <w:jc w:val="both"/>
        <w:rPr>
          <w:rFonts w:ascii="Times New Roman" w:hAnsi="Times New Roman" w:cs="Times New Roman"/>
          <w:sz w:val="24"/>
          <w:szCs w:val="24"/>
        </w:rPr>
      </w:pPr>
      <w:r w:rsidRPr="008D6866">
        <w:rPr>
          <w:rFonts w:ascii="Times New Roman" w:hAnsi="Times New Roman" w:cs="Times New Roman"/>
          <w:sz w:val="24"/>
          <w:szCs w:val="24"/>
        </w:rPr>
        <w:t>Историческая  зарис</w:t>
      </w:r>
      <w:r w:rsidR="00D66874" w:rsidRPr="008D6866">
        <w:rPr>
          <w:rFonts w:ascii="Times New Roman" w:hAnsi="Times New Roman" w:cs="Times New Roman"/>
          <w:sz w:val="24"/>
          <w:szCs w:val="24"/>
        </w:rPr>
        <w:t>овка  «Язык веера»…………………………</w:t>
      </w:r>
      <w:r w:rsidR="003A46D0">
        <w:rPr>
          <w:rFonts w:ascii="Times New Roman" w:hAnsi="Times New Roman" w:cs="Times New Roman"/>
          <w:sz w:val="24"/>
          <w:szCs w:val="24"/>
        </w:rPr>
        <w:t>……….51</w:t>
      </w:r>
    </w:p>
    <w:p w:rsidR="00634D6C" w:rsidRPr="003879E9" w:rsidRDefault="00634D6C" w:rsidP="003879E9">
      <w:pPr>
        <w:pStyle w:val="a9"/>
        <w:numPr>
          <w:ilvl w:val="1"/>
          <w:numId w:val="4"/>
        </w:numPr>
        <w:spacing w:after="0" w:line="360" w:lineRule="auto"/>
        <w:jc w:val="both"/>
        <w:rPr>
          <w:rFonts w:ascii="Times New Roman" w:hAnsi="Times New Roman" w:cs="Times New Roman"/>
          <w:sz w:val="24"/>
          <w:szCs w:val="24"/>
        </w:rPr>
      </w:pPr>
      <w:r w:rsidRPr="003879E9">
        <w:rPr>
          <w:rFonts w:ascii="Times New Roman" w:hAnsi="Times New Roman" w:cs="Times New Roman"/>
          <w:sz w:val="24"/>
          <w:szCs w:val="24"/>
        </w:rPr>
        <w:t xml:space="preserve">Фото  зарисовки </w:t>
      </w:r>
      <w:r w:rsidR="00D66874">
        <w:rPr>
          <w:rFonts w:ascii="Times New Roman" w:hAnsi="Times New Roman" w:cs="Times New Roman"/>
          <w:sz w:val="24"/>
          <w:szCs w:val="24"/>
        </w:rPr>
        <w:t xml:space="preserve"> «Язык  веера»……………………………………</w:t>
      </w:r>
      <w:r w:rsidR="003A46D0">
        <w:rPr>
          <w:rFonts w:ascii="Times New Roman" w:hAnsi="Times New Roman" w:cs="Times New Roman"/>
          <w:sz w:val="24"/>
          <w:szCs w:val="24"/>
        </w:rPr>
        <w:t>……..53</w:t>
      </w:r>
    </w:p>
    <w:p w:rsidR="00634D6C" w:rsidRPr="003879E9" w:rsidRDefault="00BE3371" w:rsidP="003879E9">
      <w:pPr>
        <w:pStyle w:val="a9"/>
        <w:numPr>
          <w:ilvl w:val="1"/>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Полевая кухня </w:t>
      </w:r>
      <w:r w:rsidR="00634D6C" w:rsidRPr="003879E9">
        <w:rPr>
          <w:rFonts w:ascii="Times New Roman" w:hAnsi="Times New Roman" w:cs="Times New Roman"/>
          <w:sz w:val="24"/>
          <w:szCs w:val="24"/>
        </w:rPr>
        <w:t>времён  Бородинского  сражения………………</w:t>
      </w:r>
      <w:r w:rsidR="00D66874">
        <w:rPr>
          <w:rFonts w:ascii="Times New Roman" w:hAnsi="Times New Roman" w:cs="Times New Roman"/>
          <w:sz w:val="24"/>
          <w:szCs w:val="24"/>
        </w:rPr>
        <w:t>.……</w:t>
      </w:r>
      <w:r w:rsidR="003A46D0">
        <w:rPr>
          <w:rFonts w:ascii="Times New Roman" w:hAnsi="Times New Roman" w:cs="Times New Roman"/>
          <w:sz w:val="24"/>
          <w:szCs w:val="24"/>
        </w:rPr>
        <w:t>…</w:t>
      </w:r>
      <w:r w:rsidR="00097543">
        <w:rPr>
          <w:rFonts w:ascii="Times New Roman" w:hAnsi="Times New Roman" w:cs="Times New Roman"/>
          <w:sz w:val="24"/>
          <w:szCs w:val="24"/>
        </w:rPr>
        <w:t>.</w:t>
      </w:r>
      <w:r w:rsidR="003A46D0">
        <w:rPr>
          <w:rFonts w:ascii="Times New Roman" w:hAnsi="Times New Roman" w:cs="Times New Roman"/>
          <w:sz w:val="24"/>
          <w:szCs w:val="24"/>
        </w:rPr>
        <w:t>5</w:t>
      </w:r>
      <w:r w:rsidR="00097543">
        <w:rPr>
          <w:rFonts w:ascii="Times New Roman" w:hAnsi="Times New Roman" w:cs="Times New Roman"/>
          <w:sz w:val="24"/>
          <w:szCs w:val="24"/>
        </w:rPr>
        <w:t>5</w:t>
      </w:r>
    </w:p>
    <w:p w:rsidR="00634D6C" w:rsidRPr="003879E9" w:rsidRDefault="00634D6C" w:rsidP="003879E9">
      <w:pPr>
        <w:pStyle w:val="a9"/>
        <w:spacing w:after="0" w:line="360" w:lineRule="auto"/>
        <w:jc w:val="both"/>
        <w:rPr>
          <w:b/>
          <w:sz w:val="24"/>
          <w:szCs w:val="24"/>
        </w:rPr>
      </w:pPr>
    </w:p>
    <w:p w:rsidR="00634D6C" w:rsidRPr="003879E9" w:rsidRDefault="00634D6C" w:rsidP="003879E9">
      <w:pPr>
        <w:spacing w:after="0" w:line="360" w:lineRule="auto"/>
        <w:jc w:val="both"/>
        <w:rPr>
          <w:rFonts w:ascii="Times New Roman" w:hAnsi="Times New Roman"/>
          <w:b/>
          <w:sz w:val="24"/>
          <w:szCs w:val="24"/>
        </w:rPr>
      </w:pPr>
    </w:p>
    <w:p w:rsidR="00634D6C" w:rsidRPr="003879E9" w:rsidRDefault="00634D6C" w:rsidP="003879E9">
      <w:pPr>
        <w:spacing w:after="0" w:line="360" w:lineRule="auto"/>
        <w:jc w:val="both"/>
        <w:rPr>
          <w:rFonts w:ascii="Times New Roman" w:hAnsi="Times New Roman"/>
          <w:b/>
          <w:sz w:val="24"/>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r>
        <w:rPr>
          <w:rFonts w:ascii="Times New Roman" w:hAnsi="Times New Roman"/>
          <w:b/>
          <w:noProof/>
          <w:sz w:val="32"/>
          <w:szCs w:val="24"/>
          <w:lang w:eastAsia="ru-RU"/>
        </w:rPr>
        <w:drawing>
          <wp:anchor distT="0" distB="0" distL="114300" distR="114300" simplePos="0" relativeHeight="251753472" behindDoc="0" locked="0" layoutInCell="1" allowOverlap="1">
            <wp:simplePos x="0" y="0"/>
            <wp:positionH relativeFrom="column">
              <wp:posOffset>2313486</wp:posOffset>
            </wp:positionH>
            <wp:positionV relativeFrom="paragraph">
              <wp:posOffset>209278</wp:posOffset>
            </wp:positionV>
            <wp:extent cx="1221922" cy="816428"/>
            <wp:effectExtent l="19050" t="0" r="0" b="0"/>
            <wp:wrapNone/>
            <wp:docPr id="1" name="Рисунок 1" descr="C:\Users\Пользователь\Desktop\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8_8.jpg"/>
                    <pic:cNvPicPr>
                      <a:picLocks noChangeAspect="1" noChangeArrowheads="1"/>
                    </pic:cNvPicPr>
                  </pic:nvPicPr>
                  <pic:blipFill>
                    <a:blip r:embed="rId9" cstate="print"/>
                    <a:srcRect/>
                    <a:stretch>
                      <a:fillRect/>
                    </a:stretch>
                  </pic:blipFill>
                  <pic:spPr bwMode="auto">
                    <a:xfrm>
                      <a:off x="0" y="0"/>
                      <a:ext cx="1221922" cy="816428"/>
                    </a:xfrm>
                    <a:prstGeom prst="rect">
                      <a:avLst/>
                    </a:prstGeom>
                    <a:noFill/>
                    <a:ln w="9525">
                      <a:noFill/>
                      <a:miter lim="800000"/>
                      <a:headEnd/>
                      <a:tailEnd/>
                    </a:ln>
                  </pic:spPr>
                </pic:pic>
              </a:graphicData>
            </a:graphic>
          </wp:anchor>
        </w:drawing>
      </w: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634D6C" w:rsidRDefault="00634D6C" w:rsidP="00983952">
      <w:pPr>
        <w:spacing w:after="0"/>
        <w:rPr>
          <w:rFonts w:ascii="Times New Roman" w:hAnsi="Times New Roman"/>
          <w:b/>
          <w:sz w:val="32"/>
          <w:szCs w:val="24"/>
        </w:rPr>
      </w:pPr>
    </w:p>
    <w:p w:rsidR="00634D6C" w:rsidRDefault="00634D6C" w:rsidP="000D70C1">
      <w:pPr>
        <w:spacing w:after="0"/>
        <w:jc w:val="center"/>
        <w:rPr>
          <w:rFonts w:ascii="Times New Roman" w:hAnsi="Times New Roman"/>
          <w:b/>
          <w:sz w:val="32"/>
          <w:szCs w:val="24"/>
        </w:rPr>
      </w:pPr>
    </w:p>
    <w:p w:rsidR="00C05D3E" w:rsidRPr="00983952" w:rsidRDefault="00934DF1" w:rsidP="00983952">
      <w:pPr>
        <w:spacing w:after="0" w:line="360" w:lineRule="auto"/>
        <w:jc w:val="center"/>
        <w:rPr>
          <w:rFonts w:ascii="Times New Roman" w:hAnsi="Times New Roman"/>
          <w:b/>
          <w:sz w:val="24"/>
          <w:szCs w:val="24"/>
        </w:rPr>
      </w:pPr>
      <w:r w:rsidRPr="00983952">
        <w:rPr>
          <w:rFonts w:ascii="Times New Roman" w:hAnsi="Times New Roman"/>
          <w:b/>
          <w:sz w:val="24"/>
          <w:szCs w:val="24"/>
        </w:rPr>
        <w:t>Вступление</w:t>
      </w:r>
    </w:p>
    <w:p w:rsidR="00C05D3E" w:rsidRPr="00983952" w:rsidRDefault="00C05D3E" w:rsidP="00983952">
      <w:pPr>
        <w:spacing w:after="0" w:line="360" w:lineRule="auto"/>
        <w:ind w:firstLine="567"/>
        <w:jc w:val="both"/>
        <w:rPr>
          <w:rFonts w:ascii="Times New Roman" w:hAnsi="Times New Roman"/>
          <w:sz w:val="24"/>
          <w:szCs w:val="24"/>
        </w:rPr>
      </w:pP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В ночь с 20 на 21 апреля 2012 года в России прошла Первая ежегодная социально-культурная акция «БИБЛИОНОЧЬ» – масштабное событие общенационального уровня в поддержку социальной авторитетности литературы как исторически национального проекта России. Сотни библиотек российских городов в эту ночь открыли свои двери для посетителей и представили на своих площадках книжные выставки и культурные программы.</w:t>
      </w:r>
    </w:p>
    <w:p w:rsidR="00C05D3E" w:rsidRPr="00983952" w:rsidRDefault="00FA4EE4" w:rsidP="00983952">
      <w:pPr>
        <w:spacing w:after="0" w:line="360" w:lineRule="auto"/>
        <w:jc w:val="both"/>
        <w:rPr>
          <w:rFonts w:ascii="Times New Roman" w:hAnsi="Times New Roman"/>
          <w:sz w:val="24"/>
          <w:szCs w:val="24"/>
        </w:rPr>
      </w:pPr>
      <w:r w:rsidRPr="00983952">
        <w:rPr>
          <w:rFonts w:ascii="Times New Roman" w:hAnsi="Times New Roman"/>
          <w:b/>
          <w:sz w:val="24"/>
          <w:szCs w:val="24"/>
        </w:rPr>
        <w:t xml:space="preserve">        </w:t>
      </w:r>
      <w:r w:rsidR="00C05D3E" w:rsidRPr="00983952">
        <w:rPr>
          <w:rFonts w:ascii="Times New Roman" w:hAnsi="Times New Roman"/>
          <w:sz w:val="24"/>
          <w:szCs w:val="24"/>
        </w:rPr>
        <w:t xml:space="preserve">Центральная районная библиотека им. Л.Н.Толстого – единственная из муниципальных библиотек Новосибирска – решилась присоединиться к этой акции. Задача состояла в том, чтобы предоставить возможность горожанам не просто посетить библиотеку в вечерние часы (что, конечно, само по себе необычно), но и провести свой досуг с пользой для ума и для души. Поэтому для «Библионочи-2012» была подготовлена большая программа мероприятий, в которой приняли участие все сотрудники ЦРБ, библиотекари и студенты НГАСУ, а также читатели старшего поколения.  </w:t>
      </w: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Основной темой стало 200-летие крупнейшего события Отечественно войны 1812 года – Бородинского сражения. Участники встречи имели возможность посмотреть и познакомиться с информацией о наиболее интересных и важных событиях той великой войны, узнать о потрясающих людях, живших в то время, когда понятия «Отечество» и «честь» не были пустыми словами.</w:t>
      </w: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 xml:space="preserve">И всё в этот вечер в библиотеке настраивало гостей на соответствующий лад, переносило в то далёкое время… </w:t>
      </w:r>
    </w:p>
    <w:p w:rsidR="006A6CE2" w:rsidRPr="00983952" w:rsidRDefault="006A6CE2"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 xml:space="preserve">В фойе гостей встречали «дама» и «гусар», одетые в костюмы начала </w:t>
      </w:r>
      <w:r w:rsidRPr="00983952">
        <w:rPr>
          <w:rFonts w:ascii="Times New Roman" w:hAnsi="Times New Roman"/>
          <w:sz w:val="24"/>
          <w:szCs w:val="24"/>
          <w:lang w:val="en-US"/>
        </w:rPr>
        <w:t>XIX</w:t>
      </w:r>
      <w:r w:rsidRPr="00983952">
        <w:rPr>
          <w:rFonts w:ascii="Times New Roman" w:hAnsi="Times New Roman"/>
          <w:sz w:val="24"/>
          <w:szCs w:val="24"/>
        </w:rPr>
        <w:t xml:space="preserve"> века, звучали мелодии вальсов И. Штрауса, Ф. Шопена, А. Грибоедова,  менуэта Боккерини и др. Художественно выполненные карты военных действий армий Бородинского сражения 1812 года украсили стены библиотеки.</w:t>
      </w:r>
    </w:p>
    <w:p w:rsidR="006A6CE2" w:rsidRPr="00983952" w:rsidRDefault="006A6CE2"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Прекрасно оформленные выставки: «Под звон колоколов единство обрели» (к 1150-летию российской государственности), «Мир Толстого» (с коллекцией книг из музея-усадьбы «Ясная Поляна») и в особенности – уникальные развернутые выставки-экспозиции: «Славься ввек, Бородино!», «Быт и мода 1812 года» – неизбежно привлекали внимание гостей своей необычностью</w:t>
      </w:r>
      <w:r w:rsidR="004C792C" w:rsidRPr="00983952">
        <w:rPr>
          <w:rFonts w:ascii="Times New Roman" w:hAnsi="Times New Roman"/>
          <w:sz w:val="24"/>
          <w:szCs w:val="24"/>
        </w:rPr>
        <w:t xml:space="preserve">. </w:t>
      </w:r>
      <w:r w:rsidRPr="00983952">
        <w:rPr>
          <w:rFonts w:ascii="Times New Roman" w:hAnsi="Times New Roman"/>
          <w:sz w:val="24"/>
          <w:szCs w:val="24"/>
        </w:rPr>
        <w:t xml:space="preserve">Одна из выставок – «Музыка войны и мира Л. Н. </w:t>
      </w:r>
      <w:r w:rsidRPr="00983952">
        <w:rPr>
          <w:rFonts w:ascii="Times New Roman" w:hAnsi="Times New Roman"/>
          <w:sz w:val="24"/>
          <w:szCs w:val="24"/>
        </w:rPr>
        <w:lastRenderedPageBreak/>
        <w:t>Толстого» – расположилась на пианино, здесь были представлены произведения  великого писателя, ноты с романсами героя войны 1812 года А. Аляб</w:t>
      </w:r>
      <w:r w:rsidR="004C792C" w:rsidRPr="00983952">
        <w:rPr>
          <w:rFonts w:ascii="Times New Roman" w:hAnsi="Times New Roman"/>
          <w:sz w:val="24"/>
          <w:szCs w:val="24"/>
        </w:rPr>
        <w:t>ьева</w:t>
      </w:r>
      <w:r w:rsidRPr="00983952">
        <w:rPr>
          <w:rFonts w:ascii="Times New Roman" w:hAnsi="Times New Roman"/>
          <w:sz w:val="24"/>
          <w:szCs w:val="24"/>
        </w:rPr>
        <w:t>.</w:t>
      </w:r>
    </w:p>
    <w:p w:rsidR="006A6CE2" w:rsidRPr="00983952" w:rsidRDefault="006A6CE2"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Великолепные книги и альбомы, представленные на выставке-экспозиции «Быт и мода 1812 года», демонстрировали модели одежды и аксессуаров того времени, а также кулинарные рецепты русской и французской кухни. Особенным успехом пользовался кулинарный буклет «Рецепты времён Бородино».</w:t>
      </w:r>
    </w:p>
    <w:p w:rsidR="006A6CE2" w:rsidRPr="00983952" w:rsidRDefault="006A6CE2" w:rsidP="00983952">
      <w:pPr>
        <w:spacing w:after="0" w:line="360" w:lineRule="auto"/>
        <w:jc w:val="both"/>
        <w:rPr>
          <w:rFonts w:ascii="Times New Roman" w:hAnsi="Times New Roman"/>
          <w:sz w:val="24"/>
          <w:szCs w:val="24"/>
        </w:rPr>
      </w:pPr>
      <w:r w:rsidRPr="00983952">
        <w:rPr>
          <w:rFonts w:ascii="Times New Roman" w:hAnsi="Times New Roman"/>
          <w:sz w:val="24"/>
          <w:szCs w:val="24"/>
        </w:rPr>
        <w:t xml:space="preserve">         В такой прекрасной и приподнятой атмосфере проходил</w:t>
      </w:r>
      <w:r w:rsidR="004C792C" w:rsidRPr="00983952">
        <w:rPr>
          <w:rFonts w:ascii="Times New Roman" w:hAnsi="Times New Roman"/>
          <w:sz w:val="24"/>
          <w:szCs w:val="24"/>
        </w:rPr>
        <w:t>а библионочь-2012 «С любовью, верой и отвагой!».</w:t>
      </w:r>
    </w:p>
    <w:p w:rsidR="00C05D3E" w:rsidRPr="00983952" w:rsidRDefault="00983952" w:rsidP="00983952">
      <w:pPr>
        <w:spacing w:after="0" w:line="360" w:lineRule="auto"/>
        <w:jc w:val="both"/>
        <w:rPr>
          <w:rFonts w:ascii="Times New Roman" w:hAnsi="Times New Roman"/>
          <w:sz w:val="24"/>
          <w:szCs w:val="24"/>
        </w:rPr>
      </w:pPr>
      <w:r>
        <w:rPr>
          <w:rFonts w:ascii="Times New Roman" w:hAnsi="Times New Roman"/>
          <w:sz w:val="24"/>
          <w:szCs w:val="24"/>
        </w:rPr>
        <w:t xml:space="preserve">    </w:t>
      </w:r>
      <w:r w:rsidR="00C05D3E" w:rsidRPr="00983952">
        <w:rPr>
          <w:rFonts w:ascii="Times New Roman" w:hAnsi="Times New Roman"/>
          <w:sz w:val="24"/>
          <w:szCs w:val="24"/>
        </w:rPr>
        <w:t>Эта «библионочь» показала, что подобные мероприятия можно и нужно проводить в библиотеке хотя бы раз в год.</w:t>
      </w: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 xml:space="preserve">Вечернее время проведения позволяет участвовать в таком мероприятии людям, занятым на работе и учёбе. Подобные встречи дают возможность всем желающим узнать поближе интересные музыкальные коллективы города, послушать поэтов и писателей, приглашённых в библиотеку, да и самим проявить себя в неформальном общении. Особенно ценным явилось  неформальное общение молодёжи и старшего поколения. На нашем вечере они нашли общие точки соприкосновения и получили взаимное удовлетворение и пользу. </w:t>
      </w: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Положительным фактором является также бесплатное участие. Не говоря уж о том, что подобные мероприятия прекрасно рекламируют библиотеку. Именно библиотеку: так же, как в «ночь музеев» для широкой публики открываются музеи с их замечательными экспонатами и фондами, так и в «библионочь» должна быть представлена библиотека и главное её богатство – книга.</w:t>
      </w: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В ходе подготовки к «библионочи» специалистами ЦРБ им. Л. Н. Толстого были выпущены: сборник методических материалов «Поле русской славы», кулинарный буклет «Рецепты времён Бородино», закладки для книг. Отзывы о мероприятии были опубликованы в местных СМИ: газеты «Советская Сибирь», «Соседи», «Интерактивное образование», «Толстофф-инфо» (ЦБС им. Л. Н. Толстого).</w:t>
      </w:r>
    </w:p>
    <w:p w:rsidR="00C05D3E" w:rsidRPr="00983952" w:rsidRDefault="00C05D3E" w:rsidP="00983952">
      <w:pPr>
        <w:spacing w:after="0" w:line="360" w:lineRule="auto"/>
        <w:ind w:firstLine="567"/>
        <w:jc w:val="both"/>
        <w:rPr>
          <w:rFonts w:ascii="Times New Roman" w:hAnsi="Times New Roman"/>
          <w:sz w:val="24"/>
          <w:szCs w:val="24"/>
        </w:rPr>
      </w:pPr>
      <w:r w:rsidRPr="00983952">
        <w:rPr>
          <w:rFonts w:ascii="Times New Roman" w:hAnsi="Times New Roman"/>
          <w:sz w:val="24"/>
          <w:szCs w:val="24"/>
        </w:rPr>
        <w:t>Таким образом, работа библиотеки в новом формате с использованием библиотечных форм и новых информационных технологий убеждает нас в том, что в этом качестве она наиболее востребована нашими читателями и жителями микрорайона.</w:t>
      </w:r>
    </w:p>
    <w:p w:rsidR="001E74C4" w:rsidRPr="00983952" w:rsidRDefault="001E74C4" w:rsidP="00983952">
      <w:pPr>
        <w:spacing w:after="0" w:line="360" w:lineRule="auto"/>
        <w:ind w:firstLine="567"/>
        <w:jc w:val="both"/>
        <w:rPr>
          <w:rFonts w:ascii="Times New Roman" w:hAnsi="Times New Roman"/>
          <w:sz w:val="24"/>
          <w:szCs w:val="24"/>
        </w:rPr>
      </w:pPr>
    </w:p>
    <w:p w:rsidR="00C05D3E" w:rsidRPr="00983952" w:rsidRDefault="00C05D3E" w:rsidP="00983952">
      <w:pPr>
        <w:spacing w:after="0" w:line="360" w:lineRule="auto"/>
        <w:ind w:firstLine="567"/>
        <w:jc w:val="right"/>
        <w:rPr>
          <w:rFonts w:ascii="Times New Roman" w:hAnsi="Times New Roman"/>
          <w:b/>
          <w:sz w:val="24"/>
          <w:szCs w:val="24"/>
        </w:rPr>
      </w:pPr>
      <w:r w:rsidRPr="00983952">
        <w:rPr>
          <w:rFonts w:ascii="Times New Roman" w:hAnsi="Times New Roman"/>
          <w:sz w:val="24"/>
          <w:szCs w:val="24"/>
        </w:rPr>
        <w:t xml:space="preserve">Главный методист ЦБС им. Л.Н.Толстого </w:t>
      </w:r>
      <w:r w:rsidRPr="00983952">
        <w:rPr>
          <w:rFonts w:ascii="Times New Roman" w:hAnsi="Times New Roman"/>
          <w:b/>
          <w:sz w:val="24"/>
          <w:szCs w:val="24"/>
        </w:rPr>
        <w:t>Михайлова Н. И.</w:t>
      </w:r>
    </w:p>
    <w:p w:rsidR="00C05D3E" w:rsidRPr="00983952" w:rsidRDefault="00C05D3E" w:rsidP="00983952">
      <w:pPr>
        <w:spacing w:after="0" w:line="360" w:lineRule="auto"/>
        <w:ind w:firstLine="567"/>
        <w:jc w:val="right"/>
        <w:rPr>
          <w:rFonts w:ascii="Times New Roman" w:hAnsi="Times New Roman"/>
          <w:sz w:val="24"/>
          <w:szCs w:val="24"/>
        </w:rPr>
      </w:pPr>
      <w:r w:rsidRPr="00983952">
        <w:rPr>
          <w:rFonts w:ascii="Times New Roman" w:hAnsi="Times New Roman"/>
          <w:sz w:val="24"/>
          <w:szCs w:val="24"/>
        </w:rPr>
        <w:t xml:space="preserve">Начальник Рекламно-издательского отдела </w:t>
      </w:r>
    </w:p>
    <w:p w:rsidR="00C05D3E" w:rsidRPr="00983952" w:rsidRDefault="00C05D3E" w:rsidP="00983952">
      <w:pPr>
        <w:spacing w:after="0" w:line="360" w:lineRule="auto"/>
        <w:ind w:firstLine="567"/>
        <w:jc w:val="right"/>
        <w:rPr>
          <w:rFonts w:ascii="Times New Roman" w:hAnsi="Times New Roman"/>
          <w:b/>
          <w:sz w:val="24"/>
          <w:szCs w:val="24"/>
        </w:rPr>
      </w:pPr>
      <w:r w:rsidRPr="00983952">
        <w:rPr>
          <w:rFonts w:ascii="Times New Roman" w:hAnsi="Times New Roman"/>
          <w:sz w:val="24"/>
          <w:szCs w:val="24"/>
        </w:rPr>
        <w:t xml:space="preserve">ЦБС им. Л.Н.Толстого </w:t>
      </w:r>
      <w:r w:rsidRPr="00983952">
        <w:rPr>
          <w:rFonts w:ascii="Times New Roman" w:hAnsi="Times New Roman"/>
          <w:b/>
          <w:sz w:val="24"/>
          <w:szCs w:val="24"/>
        </w:rPr>
        <w:t>Игнатова Л. А.</w:t>
      </w:r>
    </w:p>
    <w:p w:rsidR="005D4D25" w:rsidRDefault="005D4D25" w:rsidP="00983952">
      <w:pPr>
        <w:spacing w:after="0" w:line="360" w:lineRule="auto"/>
        <w:rPr>
          <w:b/>
          <w:sz w:val="24"/>
          <w:szCs w:val="24"/>
        </w:rPr>
      </w:pPr>
    </w:p>
    <w:p w:rsidR="00983952" w:rsidRDefault="00983952" w:rsidP="00983952">
      <w:pPr>
        <w:spacing w:after="0" w:line="360" w:lineRule="auto"/>
        <w:rPr>
          <w:b/>
          <w:sz w:val="24"/>
          <w:szCs w:val="24"/>
        </w:rPr>
      </w:pPr>
    </w:p>
    <w:p w:rsidR="00983952" w:rsidRDefault="00983952" w:rsidP="00983952">
      <w:pPr>
        <w:spacing w:after="0" w:line="360" w:lineRule="auto"/>
        <w:rPr>
          <w:b/>
          <w:sz w:val="24"/>
          <w:szCs w:val="24"/>
        </w:rPr>
      </w:pPr>
    </w:p>
    <w:p w:rsidR="00983952" w:rsidRPr="00983952" w:rsidRDefault="00983952" w:rsidP="00983952">
      <w:pPr>
        <w:spacing w:after="0" w:line="360" w:lineRule="auto"/>
        <w:jc w:val="center"/>
        <w:rPr>
          <w:rFonts w:ascii="Times New Roman" w:hAnsi="Times New Roman"/>
          <w:b/>
          <w:i/>
          <w:sz w:val="24"/>
          <w:szCs w:val="24"/>
        </w:rPr>
      </w:pPr>
      <w:r w:rsidRPr="00983952">
        <w:rPr>
          <w:rFonts w:ascii="Times New Roman" w:hAnsi="Times New Roman"/>
          <w:b/>
          <w:i/>
          <w:sz w:val="24"/>
          <w:szCs w:val="24"/>
        </w:rPr>
        <w:t>«Эскадрон  гусар  летучих»:</w:t>
      </w:r>
    </w:p>
    <w:p w:rsidR="00983952" w:rsidRPr="00983952" w:rsidRDefault="00983952" w:rsidP="00983952">
      <w:pPr>
        <w:spacing w:after="0" w:line="360" w:lineRule="auto"/>
        <w:jc w:val="center"/>
        <w:rPr>
          <w:rFonts w:ascii="Times New Roman" w:hAnsi="Times New Roman"/>
          <w:b/>
          <w:i/>
          <w:sz w:val="24"/>
          <w:szCs w:val="24"/>
        </w:rPr>
      </w:pPr>
      <w:r w:rsidRPr="00983952">
        <w:rPr>
          <w:rFonts w:ascii="Times New Roman" w:hAnsi="Times New Roman"/>
          <w:b/>
          <w:i/>
          <w:sz w:val="24"/>
          <w:szCs w:val="24"/>
        </w:rPr>
        <w:t>литературный  вечер-портрет.</w:t>
      </w:r>
    </w:p>
    <w:p w:rsidR="00983952" w:rsidRPr="00983952" w:rsidRDefault="00983952" w:rsidP="00983952">
      <w:pPr>
        <w:spacing w:after="0" w:line="360" w:lineRule="auto"/>
        <w:rPr>
          <w:b/>
          <w:sz w:val="24"/>
          <w:szCs w:val="24"/>
        </w:rPr>
      </w:pPr>
    </w:p>
    <w:p w:rsidR="001E618B" w:rsidRPr="00983952" w:rsidRDefault="00E96B28" w:rsidP="00983952">
      <w:pPr>
        <w:spacing w:line="360" w:lineRule="auto"/>
        <w:rPr>
          <w:rFonts w:ascii="Times New Roman" w:hAnsi="Times New Roman"/>
          <w:b/>
          <w:i/>
          <w:sz w:val="24"/>
          <w:szCs w:val="24"/>
        </w:rPr>
      </w:pPr>
      <w:r w:rsidRPr="00983952">
        <w:rPr>
          <w:rFonts w:ascii="Times New Roman" w:hAnsi="Times New Roman"/>
          <w:b/>
          <w:sz w:val="24"/>
          <w:szCs w:val="24"/>
        </w:rPr>
        <w:t>Цель:</w:t>
      </w:r>
    </w:p>
    <w:p w:rsidR="00E96B28" w:rsidRPr="00983952" w:rsidRDefault="00BC47E0" w:rsidP="00983952">
      <w:pPr>
        <w:spacing w:after="0" w:line="360" w:lineRule="auto"/>
        <w:jc w:val="both"/>
        <w:rPr>
          <w:rFonts w:ascii="Times New Roman" w:hAnsi="Times New Roman"/>
          <w:sz w:val="24"/>
          <w:szCs w:val="24"/>
        </w:rPr>
      </w:pPr>
      <w:r w:rsidRPr="00983952">
        <w:rPr>
          <w:rFonts w:ascii="Times New Roman" w:hAnsi="Times New Roman"/>
          <w:sz w:val="24"/>
          <w:szCs w:val="24"/>
        </w:rPr>
        <w:t xml:space="preserve">- </w:t>
      </w:r>
      <w:r w:rsidR="00A76FFE" w:rsidRPr="00983952">
        <w:rPr>
          <w:rFonts w:ascii="Times New Roman" w:hAnsi="Times New Roman"/>
          <w:sz w:val="24"/>
          <w:szCs w:val="24"/>
        </w:rPr>
        <w:t>воспитание патриотических чувств у молодёжи на ярких примерах героизма русской  армии, храбрости и мужества русского народа; осмысление значимости Отечественной войны 1812 года для истории России;</w:t>
      </w:r>
      <w:r w:rsidR="00FC4971" w:rsidRPr="00983952">
        <w:rPr>
          <w:rFonts w:ascii="Times New Roman" w:hAnsi="Times New Roman"/>
          <w:sz w:val="24"/>
          <w:szCs w:val="24"/>
        </w:rPr>
        <w:t xml:space="preserve"> </w:t>
      </w:r>
      <w:r w:rsidRPr="00983952">
        <w:rPr>
          <w:rFonts w:ascii="Times New Roman" w:hAnsi="Times New Roman"/>
          <w:sz w:val="24"/>
          <w:szCs w:val="24"/>
        </w:rPr>
        <w:t>поддержка литературного процесса, пропаганды чтения, р</w:t>
      </w:r>
      <w:r w:rsidR="0005107E" w:rsidRPr="00983952">
        <w:rPr>
          <w:rFonts w:ascii="Times New Roman" w:hAnsi="Times New Roman"/>
          <w:sz w:val="24"/>
          <w:szCs w:val="24"/>
        </w:rPr>
        <w:t>азвития библиотечного</w:t>
      </w:r>
      <w:r w:rsidRPr="00983952">
        <w:rPr>
          <w:rFonts w:ascii="Times New Roman" w:hAnsi="Times New Roman"/>
          <w:sz w:val="24"/>
          <w:szCs w:val="24"/>
        </w:rPr>
        <w:t xml:space="preserve"> и книжного дела, а также организации новых форматов проведения свободного времени.</w:t>
      </w:r>
    </w:p>
    <w:p w:rsidR="001E618B" w:rsidRPr="00983952" w:rsidRDefault="001E618B" w:rsidP="00983952">
      <w:pPr>
        <w:spacing w:after="0" w:line="360" w:lineRule="auto"/>
        <w:jc w:val="both"/>
        <w:rPr>
          <w:rFonts w:ascii="Times New Roman" w:hAnsi="Times New Roman"/>
          <w:b/>
          <w:i/>
          <w:sz w:val="24"/>
          <w:szCs w:val="24"/>
        </w:rPr>
      </w:pPr>
    </w:p>
    <w:p w:rsidR="001E618B" w:rsidRPr="00983952" w:rsidRDefault="009A7F2E" w:rsidP="00983952">
      <w:pPr>
        <w:spacing w:after="0" w:line="360" w:lineRule="auto"/>
        <w:jc w:val="both"/>
        <w:rPr>
          <w:rFonts w:ascii="Times New Roman" w:hAnsi="Times New Roman"/>
          <w:b/>
          <w:sz w:val="24"/>
          <w:szCs w:val="24"/>
        </w:rPr>
      </w:pPr>
      <w:r w:rsidRPr="00983952">
        <w:rPr>
          <w:rFonts w:ascii="Times New Roman" w:hAnsi="Times New Roman"/>
          <w:b/>
          <w:sz w:val="24"/>
          <w:szCs w:val="24"/>
        </w:rPr>
        <w:t>Оформление:</w:t>
      </w:r>
    </w:p>
    <w:p w:rsidR="009A7F2E" w:rsidRPr="00983952" w:rsidRDefault="009A7F2E" w:rsidP="00983952">
      <w:pPr>
        <w:pStyle w:val="a9"/>
        <w:numPr>
          <w:ilvl w:val="0"/>
          <w:numId w:val="7"/>
        </w:numPr>
        <w:spacing w:after="0" w:line="360" w:lineRule="auto"/>
        <w:jc w:val="both"/>
        <w:rPr>
          <w:rFonts w:ascii="Times New Roman" w:hAnsi="Times New Roman" w:cs="Times New Roman"/>
          <w:sz w:val="24"/>
          <w:szCs w:val="24"/>
        </w:rPr>
      </w:pPr>
      <w:r w:rsidRPr="00983952">
        <w:rPr>
          <w:rFonts w:ascii="Times New Roman" w:hAnsi="Times New Roman" w:cs="Times New Roman"/>
          <w:sz w:val="24"/>
          <w:szCs w:val="24"/>
        </w:rPr>
        <w:t>Книжные выставки: «Под звон колоколов единство обрели…» (к 1150-летию российской государственности); «Мир Толстого» (с коллекцией книг из музея-усадьбы «Ясная Поляна»);</w:t>
      </w:r>
    </w:p>
    <w:p w:rsidR="009A7F2E" w:rsidRPr="00983952" w:rsidRDefault="009A7F2E" w:rsidP="00983952">
      <w:pPr>
        <w:pStyle w:val="a9"/>
        <w:numPr>
          <w:ilvl w:val="0"/>
          <w:numId w:val="7"/>
        </w:numPr>
        <w:spacing w:after="0" w:line="360" w:lineRule="auto"/>
        <w:jc w:val="both"/>
        <w:rPr>
          <w:rFonts w:ascii="Times New Roman" w:hAnsi="Times New Roman" w:cs="Times New Roman"/>
          <w:sz w:val="24"/>
          <w:szCs w:val="24"/>
        </w:rPr>
      </w:pPr>
      <w:r w:rsidRPr="00983952">
        <w:rPr>
          <w:rFonts w:ascii="Times New Roman" w:hAnsi="Times New Roman" w:cs="Times New Roman"/>
          <w:sz w:val="24"/>
          <w:szCs w:val="24"/>
        </w:rPr>
        <w:t>Выставки—экспозиции  «Великий год  России», «Быт  и мода  1812 года», «Музыка войны  и  мира  Л. Н.  Толстого»</w:t>
      </w:r>
      <w:r w:rsidR="0059200C" w:rsidRPr="00983952">
        <w:rPr>
          <w:rFonts w:ascii="Times New Roman" w:hAnsi="Times New Roman" w:cs="Times New Roman"/>
          <w:sz w:val="24"/>
          <w:szCs w:val="24"/>
        </w:rPr>
        <w:t xml:space="preserve"> с  использованием коллекционных  оловянных миниатюрных русских  и  французских  солдат</w:t>
      </w:r>
      <w:r w:rsidR="00527CD4" w:rsidRPr="00983952">
        <w:rPr>
          <w:rFonts w:ascii="Times New Roman" w:hAnsi="Times New Roman" w:cs="Times New Roman"/>
          <w:sz w:val="24"/>
          <w:szCs w:val="24"/>
        </w:rPr>
        <w:t>,</w:t>
      </w:r>
      <w:r w:rsidR="00BA7CB4" w:rsidRPr="00983952">
        <w:rPr>
          <w:rFonts w:ascii="Times New Roman" w:hAnsi="Times New Roman" w:cs="Times New Roman"/>
          <w:sz w:val="24"/>
          <w:szCs w:val="24"/>
        </w:rPr>
        <w:t xml:space="preserve"> боевой сабли</w:t>
      </w:r>
      <w:r w:rsidR="0009284A" w:rsidRPr="00983952">
        <w:rPr>
          <w:rFonts w:ascii="Times New Roman" w:hAnsi="Times New Roman" w:cs="Times New Roman"/>
          <w:sz w:val="24"/>
          <w:szCs w:val="24"/>
        </w:rPr>
        <w:t>, репродукции исторических натюрмортов Николая Смирнова «1812 год», веер</w:t>
      </w:r>
      <w:r w:rsidR="00BA7CB4" w:rsidRPr="00983952">
        <w:rPr>
          <w:rFonts w:ascii="Times New Roman" w:hAnsi="Times New Roman" w:cs="Times New Roman"/>
          <w:sz w:val="24"/>
          <w:szCs w:val="24"/>
        </w:rPr>
        <w:t>а, флакона</w:t>
      </w:r>
      <w:r w:rsidR="0009284A" w:rsidRPr="00983952">
        <w:rPr>
          <w:rFonts w:ascii="Times New Roman" w:hAnsi="Times New Roman" w:cs="Times New Roman"/>
          <w:sz w:val="24"/>
          <w:szCs w:val="24"/>
        </w:rPr>
        <w:t xml:space="preserve"> французских ду</w:t>
      </w:r>
      <w:r w:rsidR="006359E4" w:rsidRPr="00983952">
        <w:rPr>
          <w:rFonts w:ascii="Times New Roman" w:hAnsi="Times New Roman" w:cs="Times New Roman"/>
          <w:sz w:val="24"/>
          <w:szCs w:val="24"/>
        </w:rPr>
        <w:t>хов</w:t>
      </w:r>
      <w:r w:rsidR="00BA7CB4" w:rsidRPr="00983952">
        <w:rPr>
          <w:rFonts w:ascii="Times New Roman" w:hAnsi="Times New Roman" w:cs="Times New Roman"/>
          <w:sz w:val="24"/>
          <w:szCs w:val="24"/>
        </w:rPr>
        <w:t>, бокалов,  а также «Бородинского</w:t>
      </w:r>
      <w:r w:rsidR="0009284A" w:rsidRPr="00983952">
        <w:rPr>
          <w:rFonts w:ascii="Times New Roman" w:hAnsi="Times New Roman" w:cs="Times New Roman"/>
          <w:sz w:val="24"/>
          <w:szCs w:val="24"/>
        </w:rPr>
        <w:t xml:space="preserve"> хлеб</w:t>
      </w:r>
      <w:r w:rsidR="00BA7CB4" w:rsidRPr="00983952">
        <w:rPr>
          <w:rFonts w:ascii="Times New Roman" w:hAnsi="Times New Roman" w:cs="Times New Roman"/>
          <w:sz w:val="24"/>
          <w:szCs w:val="24"/>
        </w:rPr>
        <w:t>а</w:t>
      </w:r>
      <w:r w:rsidR="0009284A" w:rsidRPr="00983952">
        <w:rPr>
          <w:rFonts w:ascii="Times New Roman" w:hAnsi="Times New Roman" w:cs="Times New Roman"/>
          <w:sz w:val="24"/>
          <w:szCs w:val="24"/>
        </w:rPr>
        <w:t>», круассан</w:t>
      </w:r>
      <w:r w:rsidR="00BA7CB4" w:rsidRPr="00983952">
        <w:rPr>
          <w:rFonts w:ascii="Times New Roman" w:hAnsi="Times New Roman" w:cs="Times New Roman"/>
          <w:sz w:val="24"/>
          <w:szCs w:val="24"/>
        </w:rPr>
        <w:t>а</w:t>
      </w:r>
      <w:r w:rsidR="0009284A" w:rsidRPr="00983952">
        <w:rPr>
          <w:rFonts w:ascii="Times New Roman" w:hAnsi="Times New Roman" w:cs="Times New Roman"/>
          <w:sz w:val="24"/>
          <w:szCs w:val="24"/>
        </w:rPr>
        <w:t>, майонез</w:t>
      </w:r>
      <w:r w:rsidR="00BA7CB4" w:rsidRPr="00983952">
        <w:rPr>
          <w:rFonts w:ascii="Times New Roman" w:hAnsi="Times New Roman" w:cs="Times New Roman"/>
          <w:sz w:val="24"/>
          <w:szCs w:val="24"/>
        </w:rPr>
        <w:t>а</w:t>
      </w:r>
      <w:r w:rsidR="0009284A" w:rsidRPr="00983952">
        <w:rPr>
          <w:rFonts w:ascii="Times New Roman" w:hAnsi="Times New Roman" w:cs="Times New Roman"/>
          <w:sz w:val="24"/>
          <w:szCs w:val="24"/>
        </w:rPr>
        <w:t xml:space="preserve"> «Французский» и др.</w:t>
      </w:r>
    </w:p>
    <w:p w:rsidR="009A7F2E" w:rsidRPr="00983952" w:rsidRDefault="00C612C9" w:rsidP="00983952">
      <w:pPr>
        <w:pStyle w:val="a9"/>
        <w:numPr>
          <w:ilvl w:val="0"/>
          <w:numId w:val="7"/>
        </w:numPr>
        <w:spacing w:after="0" w:line="360" w:lineRule="auto"/>
        <w:jc w:val="both"/>
        <w:rPr>
          <w:rFonts w:ascii="Times New Roman" w:hAnsi="Times New Roman" w:cs="Times New Roman"/>
          <w:sz w:val="24"/>
          <w:szCs w:val="24"/>
        </w:rPr>
      </w:pPr>
      <w:r w:rsidRPr="00983952">
        <w:rPr>
          <w:rFonts w:ascii="Times New Roman" w:hAnsi="Times New Roman" w:cs="Times New Roman"/>
          <w:sz w:val="24"/>
          <w:szCs w:val="24"/>
        </w:rPr>
        <w:t>Карты  военных  действий  армий  Бородинского сражения  1812 года.</w:t>
      </w:r>
    </w:p>
    <w:p w:rsidR="001E618B" w:rsidRPr="00983952" w:rsidRDefault="001E618B" w:rsidP="00983952">
      <w:pPr>
        <w:spacing w:after="0" w:line="360" w:lineRule="auto"/>
        <w:jc w:val="both"/>
        <w:rPr>
          <w:rFonts w:ascii="Times New Roman" w:hAnsi="Times New Roman"/>
          <w:b/>
          <w:i/>
          <w:sz w:val="24"/>
          <w:szCs w:val="24"/>
        </w:rPr>
      </w:pPr>
    </w:p>
    <w:p w:rsidR="001E618B" w:rsidRPr="00983952" w:rsidRDefault="00C755D8" w:rsidP="00983952">
      <w:pPr>
        <w:spacing w:after="0" w:line="360" w:lineRule="auto"/>
        <w:jc w:val="both"/>
        <w:rPr>
          <w:rFonts w:ascii="Times New Roman" w:hAnsi="Times New Roman"/>
          <w:sz w:val="24"/>
          <w:szCs w:val="24"/>
        </w:rPr>
      </w:pPr>
      <w:r w:rsidRPr="00983952">
        <w:rPr>
          <w:rFonts w:ascii="Times New Roman" w:hAnsi="Times New Roman"/>
          <w:b/>
          <w:sz w:val="24"/>
          <w:szCs w:val="24"/>
        </w:rPr>
        <w:t xml:space="preserve">Оборудование: </w:t>
      </w:r>
      <w:r w:rsidRPr="00983952">
        <w:rPr>
          <w:rFonts w:ascii="Times New Roman" w:hAnsi="Times New Roman"/>
          <w:sz w:val="24"/>
          <w:szCs w:val="24"/>
        </w:rPr>
        <w:t>компьютер, экран, мультимедиапроектор.</w:t>
      </w:r>
    </w:p>
    <w:p w:rsidR="005E65ED" w:rsidRPr="00983952" w:rsidRDefault="005E65ED" w:rsidP="00983952">
      <w:pPr>
        <w:spacing w:after="0" w:line="360" w:lineRule="auto"/>
        <w:jc w:val="both"/>
        <w:rPr>
          <w:rFonts w:ascii="Times New Roman" w:hAnsi="Times New Roman"/>
          <w:sz w:val="24"/>
          <w:szCs w:val="24"/>
        </w:rPr>
      </w:pPr>
    </w:p>
    <w:p w:rsidR="005E65ED" w:rsidRPr="00983952" w:rsidRDefault="005E65ED" w:rsidP="00983952">
      <w:pPr>
        <w:spacing w:after="0" w:line="360" w:lineRule="auto"/>
        <w:jc w:val="both"/>
        <w:rPr>
          <w:rFonts w:ascii="Times New Roman" w:hAnsi="Times New Roman"/>
          <w:sz w:val="24"/>
          <w:szCs w:val="24"/>
        </w:rPr>
      </w:pPr>
      <w:r w:rsidRPr="00983952">
        <w:rPr>
          <w:rFonts w:ascii="Times New Roman" w:hAnsi="Times New Roman"/>
          <w:b/>
          <w:sz w:val="24"/>
          <w:szCs w:val="24"/>
        </w:rPr>
        <w:t>Музыкальное  сопровождение:</w:t>
      </w:r>
      <w:r w:rsidRPr="00983952">
        <w:rPr>
          <w:rFonts w:ascii="Times New Roman" w:hAnsi="Times New Roman"/>
          <w:sz w:val="24"/>
          <w:szCs w:val="24"/>
        </w:rPr>
        <w:t xml:space="preserve"> мелодии  вальсов  И. Штрауса, Ф. Шопена, А. Грибоедова, </w:t>
      </w:r>
      <w:r w:rsidR="006B2814" w:rsidRPr="00983952">
        <w:rPr>
          <w:rFonts w:ascii="Times New Roman" w:hAnsi="Times New Roman"/>
          <w:sz w:val="24"/>
          <w:szCs w:val="24"/>
        </w:rPr>
        <w:t xml:space="preserve">Д. Шостаковича, И. Баха, </w:t>
      </w:r>
      <w:r w:rsidR="00490D1A" w:rsidRPr="00983952">
        <w:rPr>
          <w:rFonts w:ascii="Times New Roman" w:hAnsi="Times New Roman"/>
          <w:sz w:val="24"/>
          <w:szCs w:val="24"/>
        </w:rPr>
        <w:t>менуэта Боккерини; романсы  на стихи  Д. В.  Давыдова; композиция под  названием  «Открываем  новые  страницы  джаза»</w:t>
      </w:r>
      <w:r w:rsidR="008C4962" w:rsidRPr="00983952">
        <w:rPr>
          <w:rFonts w:ascii="Times New Roman" w:hAnsi="Times New Roman"/>
          <w:sz w:val="24"/>
          <w:szCs w:val="24"/>
        </w:rPr>
        <w:t xml:space="preserve"> (прозвучала  в исполнении  клуба </w:t>
      </w:r>
      <w:r w:rsidR="000B7B1D" w:rsidRPr="00983952">
        <w:rPr>
          <w:rFonts w:ascii="Times New Roman" w:hAnsi="Times New Roman"/>
          <w:sz w:val="24"/>
          <w:szCs w:val="24"/>
        </w:rPr>
        <w:t>НГАСУ</w:t>
      </w:r>
      <w:r w:rsidR="008C4962" w:rsidRPr="00983952">
        <w:rPr>
          <w:rFonts w:ascii="Times New Roman" w:hAnsi="Times New Roman"/>
          <w:sz w:val="24"/>
          <w:szCs w:val="24"/>
        </w:rPr>
        <w:t xml:space="preserve"> «Тридарис»)</w:t>
      </w:r>
      <w:r w:rsidR="00490D1A" w:rsidRPr="00983952">
        <w:rPr>
          <w:rFonts w:ascii="Times New Roman" w:hAnsi="Times New Roman"/>
          <w:sz w:val="24"/>
          <w:szCs w:val="24"/>
        </w:rPr>
        <w:t>.</w:t>
      </w:r>
    </w:p>
    <w:p w:rsidR="00130BF6" w:rsidRPr="00983952" w:rsidRDefault="00130BF6"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b/>
          <w:sz w:val="24"/>
          <w:szCs w:val="24"/>
        </w:rPr>
      </w:pPr>
    </w:p>
    <w:p w:rsidR="00130BF6" w:rsidRPr="00983952" w:rsidRDefault="00130BF6" w:rsidP="00983952">
      <w:pPr>
        <w:spacing w:after="0" w:line="360" w:lineRule="auto"/>
        <w:jc w:val="both"/>
        <w:rPr>
          <w:rFonts w:ascii="Times New Roman" w:hAnsi="Times New Roman"/>
          <w:sz w:val="24"/>
          <w:szCs w:val="24"/>
        </w:rPr>
      </w:pPr>
      <w:r w:rsidRPr="00983952">
        <w:rPr>
          <w:rFonts w:ascii="Times New Roman" w:hAnsi="Times New Roman"/>
          <w:b/>
          <w:sz w:val="24"/>
          <w:szCs w:val="24"/>
        </w:rPr>
        <w:t>Мультимедийное  сопровождение:</w:t>
      </w:r>
      <w:r w:rsidRPr="00983952">
        <w:rPr>
          <w:rFonts w:ascii="Times New Roman" w:hAnsi="Times New Roman"/>
          <w:sz w:val="24"/>
          <w:szCs w:val="24"/>
        </w:rPr>
        <w:t xml:space="preserve"> мультимедиапрезентаци</w:t>
      </w:r>
      <w:r w:rsidR="00BC4DDF" w:rsidRPr="00983952">
        <w:rPr>
          <w:rFonts w:ascii="Times New Roman" w:hAnsi="Times New Roman"/>
          <w:sz w:val="24"/>
          <w:szCs w:val="24"/>
        </w:rPr>
        <w:t>я</w:t>
      </w:r>
      <w:r w:rsidRPr="00983952">
        <w:rPr>
          <w:rFonts w:ascii="Times New Roman" w:hAnsi="Times New Roman"/>
          <w:sz w:val="24"/>
          <w:szCs w:val="24"/>
        </w:rPr>
        <w:t xml:space="preserve"> «Эскадрон гусар летучих»,</w:t>
      </w:r>
      <w:r w:rsidR="00891661" w:rsidRPr="00983952">
        <w:rPr>
          <w:rFonts w:ascii="Times New Roman" w:hAnsi="Times New Roman"/>
          <w:sz w:val="24"/>
          <w:szCs w:val="24"/>
        </w:rPr>
        <w:t xml:space="preserve"> </w:t>
      </w:r>
      <w:r w:rsidR="00BC4DDF" w:rsidRPr="00983952">
        <w:rPr>
          <w:rFonts w:ascii="Times New Roman" w:hAnsi="Times New Roman"/>
          <w:sz w:val="24"/>
          <w:szCs w:val="24"/>
        </w:rPr>
        <w:t xml:space="preserve"> слайд</w:t>
      </w:r>
      <w:r w:rsidR="00194DC0" w:rsidRPr="00983952">
        <w:rPr>
          <w:rFonts w:ascii="Times New Roman" w:hAnsi="Times New Roman"/>
          <w:sz w:val="24"/>
          <w:szCs w:val="24"/>
        </w:rPr>
        <w:t>-</w:t>
      </w:r>
      <w:r w:rsidR="00BC4DDF" w:rsidRPr="00983952">
        <w:rPr>
          <w:rFonts w:ascii="Times New Roman" w:hAnsi="Times New Roman"/>
          <w:sz w:val="24"/>
          <w:szCs w:val="24"/>
        </w:rPr>
        <w:t>прог</w:t>
      </w:r>
      <w:r w:rsidR="002505FC" w:rsidRPr="00983952">
        <w:rPr>
          <w:rFonts w:ascii="Times New Roman" w:hAnsi="Times New Roman"/>
          <w:sz w:val="24"/>
          <w:szCs w:val="24"/>
        </w:rPr>
        <w:t xml:space="preserve">рамма  </w:t>
      </w:r>
      <w:r w:rsidR="00891661" w:rsidRPr="00983952">
        <w:rPr>
          <w:rFonts w:ascii="Times New Roman" w:hAnsi="Times New Roman"/>
          <w:sz w:val="24"/>
          <w:szCs w:val="24"/>
        </w:rPr>
        <w:t>«</w:t>
      </w:r>
      <w:r w:rsidR="002505FC" w:rsidRPr="00983952">
        <w:rPr>
          <w:rFonts w:ascii="Times New Roman" w:hAnsi="Times New Roman"/>
          <w:sz w:val="24"/>
          <w:szCs w:val="24"/>
        </w:rPr>
        <w:t>И  памяти  двенадцатого года</w:t>
      </w:r>
      <w:r w:rsidR="00891661" w:rsidRPr="00983952">
        <w:rPr>
          <w:rFonts w:ascii="Times New Roman" w:hAnsi="Times New Roman"/>
          <w:sz w:val="24"/>
          <w:szCs w:val="24"/>
        </w:rPr>
        <w:t>».</w:t>
      </w:r>
    </w:p>
    <w:p w:rsidR="00474CE4" w:rsidRPr="00983952" w:rsidRDefault="00474CE4"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b/>
          <w:sz w:val="24"/>
          <w:szCs w:val="24"/>
        </w:rPr>
      </w:pPr>
    </w:p>
    <w:p w:rsidR="00194DC0" w:rsidRPr="00983952" w:rsidRDefault="00194DC0" w:rsidP="00983952">
      <w:pPr>
        <w:spacing w:after="0" w:line="360" w:lineRule="auto"/>
        <w:jc w:val="both"/>
        <w:rPr>
          <w:rFonts w:ascii="Times New Roman" w:hAnsi="Times New Roman"/>
          <w:b/>
          <w:sz w:val="24"/>
          <w:szCs w:val="24"/>
        </w:rPr>
      </w:pPr>
    </w:p>
    <w:p w:rsidR="00155589" w:rsidRPr="00983952" w:rsidRDefault="00155589" w:rsidP="00983952">
      <w:pPr>
        <w:spacing w:after="0" w:line="360" w:lineRule="auto"/>
        <w:jc w:val="both"/>
        <w:rPr>
          <w:rFonts w:ascii="Times New Roman" w:hAnsi="Times New Roman"/>
          <w:b/>
          <w:sz w:val="24"/>
          <w:szCs w:val="24"/>
        </w:rPr>
      </w:pPr>
    </w:p>
    <w:p w:rsidR="00474CE4" w:rsidRPr="00983952" w:rsidRDefault="00474CE4" w:rsidP="00983952">
      <w:pPr>
        <w:spacing w:after="0" w:line="360" w:lineRule="auto"/>
        <w:jc w:val="both"/>
        <w:rPr>
          <w:rFonts w:ascii="Times New Roman" w:hAnsi="Times New Roman"/>
          <w:b/>
          <w:sz w:val="24"/>
          <w:szCs w:val="24"/>
        </w:rPr>
      </w:pPr>
      <w:r w:rsidRPr="00983952">
        <w:rPr>
          <w:rFonts w:ascii="Times New Roman" w:hAnsi="Times New Roman"/>
          <w:b/>
          <w:sz w:val="24"/>
          <w:szCs w:val="24"/>
        </w:rPr>
        <w:t xml:space="preserve">Реклама: </w:t>
      </w:r>
    </w:p>
    <w:p w:rsidR="00474CE4" w:rsidRPr="00983952" w:rsidRDefault="00474CE4" w:rsidP="00983952">
      <w:pPr>
        <w:spacing w:after="0" w:line="360" w:lineRule="auto"/>
        <w:jc w:val="both"/>
        <w:rPr>
          <w:rFonts w:ascii="Times New Roman" w:hAnsi="Times New Roman"/>
          <w:sz w:val="24"/>
          <w:szCs w:val="24"/>
        </w:rPr>
      </w:pPr>
      <w:r w:rsidRPr="00983952">
        <w:rPr>
          <w:rFonts w:ascii="Times New Roman" w:hAnsi="Times New Roman"/>
          <w:sz w:val="24"/>
          <w:szCs w:val="24"/>
        </w:rPr>
        <w:t xml:space="preserve">- афиша, объявления  в  средствах  массовой  информации, </w:t>
      </w:r>
      <w:r w:rsidR="00305572" w:rsidRPr="00983952">
        <w:rPr>
          <w:rFonts w:ascii="Times New Roman" w:hAnsi="Times New Roman"/>
          <w:sz w:val="24"/>
          <w:szCs w:val="24"/>
        </w:rPr>
        <w:t>на  сайте  библиотеки</w:t>
      </w:r>
      <w:r w:rsidR="00A61991" w:rsidRPr="00983952">
        <w:rPr>
          <w:rFonts w:ascii="Times New Roman" w:hAnsi="Times New Roman"/>
          <w:sz w:val="24"/>
          <w:szCs w:val="24"/>
        </w:rPr>
        <w:t>.</w:t>
      </w:r>
    </w:p>
    <w:p w:rsidR="00A61991" w:rsidRPr="00983952" w:rsidRDefault="00A61991" w:rsidP="00983952">
      <w:pPr>
        <w:spacing w:after="0" w:line="360" w:lineRule="auto"/>
        <w:jc w:val="both"/>
        <w:rPr>
          <w:rFonts w:ascii="Times New Roman" w:hAnsi="Times New Roman"/>
          <w:sz w:val="24"/>
          <w:szCs w:val="24"/>
        </w:rPr>
      </w:pPr>
    </w:p>
    <w:p w:rsidR="00A61991" w:rsidRPr="00983952" w:rsidRDefault="00A61991" w:rsidP="00983952">
      <w:pPr>
        <w:spacing w:after="0" w:line="360" w:lineRule="auto"/>
        <w:jc w:val="both"/>
        <w:rPr>
          <w:rFonts w:ascii="Times New Roman" w:hAnsi="Times New Roman"/>
          <w:b/>
          <w:sz w:val="24"/>
          <w:szCs w:val="24"/>
        </w:rPr>
      </w:pPr>
      <w:r w:rsidRPr="00983952">
        <w:rPr>
          <w:rFonts w:ascii="Times New Roman" w:hAnsi="Times New Roman"/>
          <w:b/>
          <w:sz w:val="24"/>
          <w:szCs w:val="24"/>
        </w:rPr>
        <w:t>Участники:</w:t>
      </w:r>
    </w:p>
    <w:p w:rsidR="001E618B" w:rsidRPr="00983952" w:rsidRDefault="00E87B67" w:rsidP="00983952">
      <w:pPr>
        <w:spacing w:after="0" w:line="360" w:lineRule="auto"/>
        <w:jc w:val="both"/>
        <w:rPr>
          <w:rFonts w:ascii="Times New Roman" w:hAnsi="Times New Roman"/>
          <w:sz w:val="24"/>
          <w:szCs w:val="24"/>
        </w:rPr>
      </w:pPr>
      <w:r w:rsidRPr="00983952">
        <w:rPr>
          <w:rFonts w:ascii="Times New Roman" w:hAnsi="Times New Roman"/>
          <w:sz w:val="24"/>
          <w:szCs w:val="24"/>
        </w:rPr>
        <w:t xml:space="preserve">- студенты  и  библиотекари  Новосибирского </w:t>
      </w:r>
      <w:r w:rsidR="00194DC0" w:rsidRPr="00983952">
        <w:rPr>
          <w:rFonts w:ascii="Times New Roman" w:hAnsi="Times New Roman"/>
          <w:sz w:val="24"/>
          <w:szCs w:val="24"/>
        </w:rPr>
        <w:t xml:space="preserve"> государственного  архитектурно-</w:t>
      </w:r>
      <w:r w:rsidRPr="00983952">
        <w:rPr>
          <w:rFonts w:ascii="Times New Roman" w:hAnsi="Times New Roman"/>
          <w:sz w:val="24"/>
          <w:szCs w:val="24"/>
        </w:rPr>
        <w:t>строительного  университета</w:t>
      </w:r>
      <w:r w:rsidR="006E666A" w:rsidRPr="00983952">
        <w:rPr>
          <w:rFonts w:ascii="Times New Roman" w:hAnsi="Times New Roman"/>
          <w:sz w:val="24"/>
          <w:szCs w:val="24"/>
        </w:rPr>
        <w:t>;</w:t>
      </w:r>
      <w:r w:rsidRPr="00983952">
        <w:rPr>
          <w:rFonts w:ascii="Times New Roman" w:hAnsi="Times New Roman"/>
          <w:sz w:val="24"/>
          <w:szCs w:val="24"/>
        </w:rPr>
        <w:t xml:space="preserve">  сотрудники  ЦРБ  им. Л. Н.  Толстого</w:t>
      </w:r>
      <w:r w:rsidR="006E666A" w:rsidRPr="00983952">
        <w:rPr>
          <w:rFonts w:ascii="Times New Roman" w:hAnsi="Times New Roman"/>
          <w:sz w:val="24"/>
          <w:szCs w:val="24"/>
        </w:rPr>
        <w:t>;</w:t>
      </w:r>
      <w:r w:rsidRPr="00983952">
        <w:rPr>
          <w:rFonts w:ascii="Times New Roman" w:hAnsi="Times New Roman"/>
          <w:sz w:val="24"/>
          <w:szCs w:val="24"/>
        </w:rPr>
        <w:t xml:space="preserve"> учащиеся  </w:t>
      </w:r>
      <w:r w:rsidR="00786FEB" w:rsidRPr="00983952">
        <w:rPr>
          <w:rFonts w:ascii="Times New Roman" w:hAnsi="Times New Roman"/>
          <w:sz w:val="24"/>
          <w:szCs w:val="24"/>
        </w:rPr>
        <w:t xml:space="preserve">и  преподаватели </w:t>
      </w:r>
      <w:r w:rsidRPr="00983952">
        <w:rPr>
          <w:rFonts w:ascii="Times New Roman" w:hAnsi="Times New Roman"/>
          <w:sz w:val="24"/>
          <w:szCs w:val="24"/>
        </w:rPr>
        <w:t>11-х классов  гимназии  № 11  «Гармония»</w:t>
      </w:r>
      <w:r w:rsidR="006E666A" w:rsidRPr="00983952">
        <w:rPr>
          <w:rFonts w:ascii="Times New Roman" w:hAnsi="Times New Roman"/>
          <w:sz w:val="24"/>
          <w:szCs w:val="24"/>
        </w:rPr>
        <w:t>;</w:t>
      </w:r>
      <w:r w:rsidRPr="00983952">
        <w:rPr>
          <w:rFonts w:ascii="Times New Roman" w:hAnsi="Times New Roman"/>
          <w:sz w:val="24"/>
          <w:szCs w:val="24"/>
        </w:rPr>
        <w:t xml:space="preserve"> </w:t>
      </w:r>
      <w:r w:rsidR="006E666A" w:rsidRPr="00983952">
        <w:rPr>
          <w:rFonts w:ascii="Times New Roman" w:hAnsi="Times New Roman"/>
          <w:sz w:val="24"/>
          <w:szCs w:val="24"/>
        </w:rPr>
        <w:t>школ</w:t>
      </w:r>
      <w:r w:rsidR="00786FEB" w:rsidRPr="00983952">
        <w:rPr>
          <w:rFonts w:ascii="Times New Roman" w:hAnsi="Times New Roman"/>
          <w:sz w:val="24"/>
          <w:szCs w:val="24"/>
        </w:rPr>
        <w:t xml:space="preserve"> </w:t>
      </w:r>
      <w:r w:rsidR="006E666A" w:rsidRPr="00983952">
        <w:rPr>
          <w:rFonts w:ascii="Times New Roman" w:hAnsi="Times New Roman"/>
          <w:sz w:val="24"/>
          <w:szCs w:val="24"/>
        </w:rPr>
        <w:t xml:space="preserve"> №№ 202, </w:t>
      </w:r>
      <w:r w:rsidR="00786FEB" w:rsidRPr="00983952">
        <w:rPr>
          <w:rFonts w:ascii="Times New Roman" w:hAnsi="Times New Roman"/>
          <w:sz w:val="24"/>
          <w:szCs w:val="24"/>
        </w:rPr>
        <w:t xml:space="preserve"> </w:t>
      </w:r>
      <w:r w:rsidR="006E666A" w:rsidRPr="00983952">
        <w:rPr>
          <w:rFonts w:ascii="Times New Roman" w:hAnsi="Times New Roman"/>
          <w:sz w:val="24"/>
          <w:szCs w:val="24"/>
        </w:rPr>
        <w:t xml:space="preserve">75; </w:t>
      </w:r>
      <w:r w:rsidR="00786FEB" w:rsidRPr="00983952">
        <w:rPr>
          <w:rFonts w:ascii="Times New Roman" w:hAnsi="Times New Roman"/>
          <w:sz w:val="24"/>
          <w:szCs w:val="24"/>
        </w:rPr>
        <w:t xml:space="preserve"> </w:t>
      </w:r>
      <w:r w:rsidRPr="00983952">
        <w:rPr>
          <w:rFonts w:ascii="Times New Roman" w:hAnsi="Times New Roman"/>
          <w:sz w:val="24"/>
          <w:szCs w:val="24"/>
        </w:rPr>
        <w:t>читатели  старшего  поколения.</w:t>
      </w: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Default="00155589"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Default="00D22343" w:rsidP="00983952">
      <w:pPr>
        <w:spacing w:after="0" w:line="360" w:lineRule="auto"/>
        <w:jc w:val="both"/>
        <w:rPr>
          <w:rFonts w:ascii="Times New Roman" w:hAnsi="Times New Roman"/>
          <w:sz w:val="24"/>
          <w:szCs w:val="24"/>
        </w:rPr>
      </w:pPr>
    </w:p>
    <w:p w:rsidR="00D22343" w:rsidRPr="00983952" w:rsidRDefault="00D22343"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95F51" w:rsidP="00983952">
      <w:pPr>
        <w:spacing w:after="0" w:line="360" w:lineRule="auto"/>
        <w:jc w:val="both"/>
        <w:rPr>
          <w:rFonts w:ascii="Times New Roman" w:hAnsi="Times New Roman"/>
          <w:sz w:val="24"/>
          <w:szCs w:val="24"/>
        </w:rPr>
      </w:pPr>
      <w:r w:rsidRPr="00983952">
        <w:rPr>
          <w:rFonts w:ascii="Times New Roman" w:hAnsi="Times New Roman"/>
          <w:noProof/>
          <w:sz w:val="24"/>
          <w:szCs w:val="24"/>
          <w:lang w:eastAsia="ru-RU"/>
        </w:rPr>
        <w:drawing>
          <wp:anchor distT="0" distB="0" distL="114300" distR="114300" simplePos="0" relativeHeight="251747328" behindDoc="0" locked="0" layoutInCell="1" allowOverlap="1">
            <wp:simplePos x="0" y="0"/>
            <wp:positionH relativeFrom="column">
              <wp:posOffset>2324373</wp:posOffset>
            </wp:positionH>
            <wp:positionV relativeFrom="paragraph">
              <wp:posOffset>64135</wp:posOffset>
            </wp:positionV>
            <wp:extent cx="1221921" cy="816429"/>
            <wp:effectExtent l="19050" t="0" r="0" b="0"/>
            <wp:wrapNone/>
            <wp:docPr id="5" name="Рисунок 1" descr="C:\Users\Пользователь\Desktop\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8_8.jpg"/>
                    <pic:cNvPicPr>
                      <a:picLocks noChangeAspect="1" noChangeArrowheads="1"/>
                    </pic:cNvPicPr>
                  </pic:nvPicPr>
                  <pic:blipFill>
                    <a:blip r:embed="rId9" cstate="print"/>
                    <a:srcRect/>
                    <a:stretch>
                      <a:fillRect/>
                    </a:stretch>
                  </pic:blipFill>
                  <pic:spPr bwMode="auto">
                    <a:xfrm>
                      <a:off x="0" y="0"/>
                      <a:ext cx="1221921" cy="816429"/>
                    </a:xfrm>
                    <a:prstGeom prst="rect">
                      <a:avLst/>
                    </a:prstGeom>
                    <a:noFill/>
                    <a:ln w="9525">
                      <a:noFill/>
                      <a:miter lim="800000"/>
                      <a:headEnd/>
                      <a:tailEnd/>
                    </a:ln>
                  </pic:spPr>
                </pic:pic>
              </a:graphicData>
            </a:graphic>
          </wp:anchor>
        </w:drawing>
      </w: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55589" w:rsidRPr="00983952" w:rsidRDefault="00155589" w:rsidP="00983952">
      <w:pPr>
        <w:spacing w:after="0" w:line="360" w:lineRule="auto"/>
        <w:jc w:val="both"/>
        <w:rPr>
          <w:rFonts w:ascii="Times New Roman" w:hAnsi="Times New Roman"/>
          <w:sz w:val="24"/>
          <w:szCs w:val="24"/>
        </w:rPr>
      </w:pPr>
    </w:p>
    <w:p w:rsidR="001E618B" w:rsidRDefault="001E618B" w:rsidP="00983952">
      <w:pPr>
        <w:spacing w:after="0" w:line="360" w:lineRule="auto"/>
        <w:jc w:val="both"/>
        <w:rPr>
          <w:rFonts w:ascii="Times New Roman" w:hAnsi="Times New Roman"/>
          <w:sz w:val="24"/>
          <w:szCs w:val="24"/>
        </w:rPr>
      </w:pPr>
    </w:p>
    <w:p w:rsidR="00D22343" w:rsidRPr="00983952" w:rsidRDefault="00D22343" w:rsidP="00983952">
      <w:pPr>
        <w:spacing w:after="0" w:line="360" w:lineRule="auto"/>
        <w:jc w:val="both"/>
        <w:rPr>
          <w:rFonts w:ascii="Times New Roman" w:hAnsi="Times New Roman"/>
          <w:b/>
          <w:i/>
          <w:sz w:val="24"/>
          <w:szCs w:val="24"/>
        </w:rPr>
      </w:pPr>
    </w:p>
    <w:p w:rsidR="002D2C17" w:rsidRPr="00983952" w:rsidRDefault="00745AE1" w:rsidP="00983952">
      <w:pPr>
        <w:spacing w:after="0" w:line="360" w:lineRule="auto"/>
        <w:jc w:val="both"/>
        <w:rPr>
          <w:rFonts w:ascii="Times New Roman" w:hAnsi="Times New Roman"/>
          <w:b/>
          <w:i/>
          <w:sz w:val="24"/>
          <w:szCs w:val="24"/>
        </w:rPr>
      </w:pPr>
      <w:r w:rsidRPr="00983952">
        <w:rPr>
          <w:rFonts w:ascii="Times New Roman" w:hAnsi="Times New Roman"/>
          <w:b/>
          <w:i/>
          <w:sz w:val="24"/>
          <w:szCs w:val="24"/>
        </w:rPr>
        <w:t xml:space="preserve">  </w:t>
      </w:r>
    </w:p>
    <w:p w:rsidR="002D2C17" w:rsidRPr="00983952" w:rsidRDefault="002D2C17" w:rsidP="00983952">
      <w:pPr>
        <w:spacing w:after="0" w:line="360" w:lineRule="auto"/>
        <w:jc w:val="both"/>
        <w:rPr>
          <w:rFonts w:ascii="Times New Roman" w:hAnsi="Times New Roman"/>
          <w:sz w:val="24"/>
          <w:szCs w:val="24"/>
        </w:rPr>
      </w:pPr>
      <w:r w:rsidRPr="00983952">
        <w:rPr>
          <w:rFonts w:ascii="Times New Roman" w:hAnsi="Times New Roman"/>
          <w:b/>
          <w:sz w:val="24"/>
          <w:szCs w:val="24"/>
        </w:rPr>
        <w:t xml:space="preserve">Ведущий: </w:t>
      </w:r>
    </w:p>
    <w:p w:rsidR="002D2C17" w:rsidRPr="00983952" w:rsidRDefault="002D2C17" w:rsidP="00983952">
      <w:pPr>
        <w:spacing w:after="0" w:line="360" w:lineRule="auto"/>
        <w:jc w:val="both"/>
        <w:rPr>
          <w:rFonts w:ascii="Times New Roman" w:hAnsi="Times New Roman"/>
          <w:sz w:val="24"/>
          <w:szCs w:val="24"/>
        </w:rPr>
      </w:pPr>
      <w:r w:rsidRPr="00983952">
        <w:rPr>
          <w:rFonts w:ascii="Times New Roman" w:hAnsi="Times New Roman"/>
          <w:sz w:val="24"/>
          <w:szCs w:val="24"/>
        </w:rPr>
        <w:t>В его честь слагали хвалебные оды Пушкин, Лермонтов, Жуковский, Вяземский, Баратынский. Гоголь читал ему своего «Ревизора». Вальтер Скотт, знаменитый автор рыцарских романов, восхищался этим человеком и имел в своем кабинете его портрет... О ком это? Не узнали? Тогда добавим к описанию два слова: поэт-партизан.</w:t>
      </w:r>
    </w:p>
    <w:p w:rsidR="002D2C17" w:rsidRPr="00983952" w:rsidRDefault="002D2C17" w:rsidP="00983952">
      <w:pPr>
        <w:spacing w:after="0" w:line="360" w:lineRule="auto"/>
        <w:jc w:val="both"/>
        <w:rPr>
          <w:rFonts w:ascii="Times New Roman" w:hAnsi="Times New Roman"/>
          <w:sz w:val="24"/>
          <w:szCs w:val="24"/>
        </w:rPr>
      </w:pPr>
    </w:p>
    <w:p w:rsidR="002D2C17" w:rsidRPr="00983952" w:rsidRDefault="002D2C17" w:rsidP="00983952">
      <w:pPr>
        <w:spacing w:after="0" w:line="360" w:lineRule="auto"/>
        <w:jc w:val="both"/>
        <w:rPr>
          <w:rFonts w:ascii="Times New Roman" w:hAnsi="Times New Roman"/>
          <w:sz w:val="24"/>
          <w:szCs w:val="24"/>
        </w:rPr>
      </w:pPr>
      <w:r w:rsidRPr="00983952">
        <w:rPr>
          <w:rFonts w:ascii="Times New Roman" w:hAnsi="Times New Roman"/>
          <w:sz w:val="24"/>
          <w:szCs w:val="24"/>
        </w:rPr>
        <w:t>Да, речь пойдёт о Денисе Давыдове – одном из самых ярких героев Отечественной войны 1812 года.</w:t>
      </w:r>
    </w:p>
    <w:p w:rsidR="002D2C17" w:rsidRPr="00334660" w:rsidRDefault="002D2C17" w:rsidP="002D2C17">
      <w:pPr>
        <w:spacing w:after="0"/>
        <w:jc w:val="both"/>
        <w:rPr>
          <w:rFonts w:ascii="Times New Roman" w:hAnsi="Times New Roman"/>
          <w:b/>
          <w:sz w:val="28"/>
          <w:szCs w:val="28"/>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1.        «Я рождён для службы царской»</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w:t>
      </w:r>
      <w:r w:rsidRPr="00741C20">
        <w:rPr>
          <w:rFonts w:ascii="Times New Roman" w:hAnsi="Times New Roman"/>
          <w:sz w:val="24"/>
          <w:szCs w:val="24"/>
        </w:rPr>
        <w:t xml:space="preserve">         Помоги в казну продать</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За сто тысяч дом богатый,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Величавые палаты,</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Мой Пречистенский дворец.</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Тесен он для партизана!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Сотоварищ урагана,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Я люблю — казак-боец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Дом без окон, без крылец,</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Без дверей и стен кирпичных,</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Дом разгулов безграничных</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налетов удалых...</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Думаете, перед вами отрывок из стихотворения? Вовсе нет. Это фрагмент прошения Дениса Давыдова на имя генерала А.А. Башилова, возглавлявшего «Московскую комиссию по строениям», с просьбой о продаже своего особняка на Пречистенке. Сухая казенная бумага, написанная поэтическим языком, — в этом весь Давыдов. Представляете себе лица чиновников, прочитавших такое?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 xml:space="preserve">Слайд 3.  </w:t>
      </w:r>
      <w:r w:rsidRPr="00741C20">
        <w:rPr>
          <w:rFonts w:ascii="Times New Roman" w:hAnsi="Times New Roman"/>
          <w:sz w:val="24"/>
          <w:szCs w:val="24"/>
        </w:rPr>
        <w:t xml:space="preserve">А какой шок пережили высшие военные начальники, когда Давыдов прислал им описание своих ратных подвигов с приложением списка чинов и наград, кои ему хотелось </w:t>
      </w:r>
      <w:r w:rsidRPr="00741C20">
        <w:rPr>
          <w:rFonts w:ascii="Times New Roman" w:hAnsi="Times New Roman"/>
          <w:sz w:val="24"/>
          <w:szCs w:val="24"/>
        </w:rPr>
        <w:lastRenderedPageBreak/>
        <w:t xml:space="preserve">бы получить! И что самое смешное, он их получил, а сам при </w:t>
      </w:r>
      <w:r w:rsidR="00A92276" w:rsidRPr="00741C20">
        <w:rPr>
          <w:rFonts w:ascii="Times New Roman" w:hAnsi="Times New Roman"/>
          <w:sz w:val="24"/>
          <w:szCs w:val="24"/>
        </w:rPr>
        <w:t>этом,</w:t>
      </w:r>
      <w:r w:rsidRPr="00741C20">
        <w:rPr>
          <w:rFonts w:ascii="Times New Roman" w:hAnsi="Times New Roman"/>
          <w:sz w:val="24"/>
          <w:szCs w:val="24"/>
        </w:rPr>
        <w:t xml:space="preserve"> не </w:t>
      </w:r>
      <w:r w:rsidR="00A92276" w:rsidRPr="00741C20">
        <w:rPr>
          <w:rFonts w:ascii="Times New Roman" w:hAnsi="Times New Roman"/>
          <w:sz w:val="24"/>
          <w:szCs w:val="24"/>
        </w:rPr>
        <w:t>переставая,</w:t>
      </w:r>
      <w:r w:rsidRPr="00741C20">
        <w:rPr>
          <w:rFonts w:ascii="Times New Roman" w:hAnsi="Times New Roman"/>
          <w:sz w:val="24"/>
          <w:szCs w:val="24"/>
        </w:rPr>
        <w:t xml:space="preserve"> ворчал, что «даже каждый знак отличия должен был брать грудью».</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w:t>
      </w:r>
      <w:r w:rsidRPr="00741C20">
        <w:rPr>
          <w:rFonts w:ascii="Times New Roman" w:hAnsi="Times New Roman"/>
          <w:sz w:val="24"/>
          <w:szCs w:val="24"/>
        </w:rPr>
        <w:t xml:space="preserve">  Имя Дениса Давыдова широко известно даже тем, кто не увлекается военной историей. Партизан и поэт вошёл в школьные учебники истории, о нём снят достаточно популярный даже сегодня, через 30 лет после выхода, фильм «Эскадрон гусар летучих», его стихи до сих пор читаются любителями поэзии и звучат в песнях. Этот человек оставил заметный след в истории, и у многих русских людей понятие «настоящий гусар» стразу же ассоциируется с именем Дениса Давыдова.</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5.</w:t>
      </w:r>
      <w:r w:rsidRPr="00741C20">
        <w:rPr>
          <w:rFonts w:ascii="Times New Roman" w:hAnsi="Times New Roman"/>
          <w:sz w:val="24"/>
          <w:szCs w:val="24"/>
        </w:rPr>
        <w:t xml:space="preserve">    </w:t>
      </w:r>
      <w:r w:rsidRPr="00741C20">
        <w:rPr>
          <w:rFonts w:ascii="Times New Roman" w:hAnsi="Times New Roman"/>
          <w:b/>
          <w:sz w:val="24"/>
          <w:szCs w:val="24"/>
        </w:rPr>
        <w:t>Денис Васильевич Давыдов (1784-1839).</w:t>
      </w:r>
      <w:r w:rsidRPr="00741C20">
        <w:rPr>
          <w:rFonts w:ascii="Times New Roman" w:hAnsi="Times New Roman"/>
          <w:sz w:val="24"/>
          <w:szCs w:val="24"/>
        </w:rPr>
        <w:t xml:space="preserve"> Генерал-лейтенант. Ему была присуща особая слава. Дениса Давыдова знала вся Россия. Это был разносторонне одарённый человек. Лихой гусар, ставший партизанским командиром и заслуживший широкую известность в Отечественной войне 1812 г., одновременно – романтик, поэт, военный писатель. </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6.</w:t>
      </w:r>
      <w:r w:rsidRPr="00741C20">
        <w:rPr>
          <w:rFonts w:ascii="Times New Roman" w:hAnsi="Times New Roman"/>
          <w:sz w:val="24"/>
          <w:szCs w:val="24"/>
        </w:rPr>
        <w:t xml:space="preserve">   Большую часть жизни Давыдов провел на службе в армии, выйдя в отставку в 1832 в чине генерал-лейтенанта. Он  храбро сражался в 1806-1807 с французами в Пруссии, в 1809 — со шведами в Финляндии, в 1809-1810 с турками в Молдавии и на Балканах, в 1812 — 1814 громил французов в России и гнал их до самого Парижа.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7.</w:t>
      </w:r>
      <w:r w:rsidRPr="00741C20">
        <w:rPr>
          <w:rFonts w:ascii="Times New Roman" w:hAnsi="Times New Roman"/>
          <w:sz w:val="24"/>
          <w:szCs w:val="24"/>
        </w:rPr>
        <w:t xml:space="preserve">  Боевые таланты Дениса Давыдова высоко ценили Кутузов и Багратион, а о его поэтическом даре Николай Языков писал: "Не умрет твой стих могучий, достопамятно-живой, упоительно-кипучий и воинственно-летучий, и разгульно-молодой". Поэзию Дениса Давыдова высоко ценил А. Пушкин, с которым его связывала многолетняя дружба.</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8.</w:t>
      </w:r>
      <w:r w:rsidRPr="00741C20">
        <w:rPr>
          <w:rFonts w:ascii="Times New Roman" w:hAnsi="Times New Roman"/>
          <w:sz w:val="24"/>
          <w:szCs w:val="24"/>
        </w:rPr>
        <w:t xml:space="preserve">   Давыдов родился в семье командира Полтавского конного полка, и с юных лет Дениса манило к военным делам. Одним из самых ярких впечатлений детства была встреча девятилетнего мальчика с легендарным Александром Суворовым. «Я был очень молод, но уже говорил и мечтал только о Суворове», - вспоминал Денис Васильевич.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Во время осмотра Полтавского полка великий полководец подошёл к семье Давыдовых:</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«Я весь был взор и внимание, весь был любопытство и восторг... Поздоровавшись с нами, он спросил у отца моего наши имена; подозвав нас</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lastRenderedPageBreak/>
        <w:t>к себе еще ближе, благословил нас весьма важно, протянул каждому из нас свою руку, которую мы поцеловали, и спросил меня: «Любишь ли ты солдат, друг мой?»  Смелый и пылкий ребенок, я со всем порывом детского восторга мгновенно отвечал ему: «Я люблю графа Суворова; в нем всё — и солдаты, и победа, и слава». — «О, Бог помилуй, какой удалой! — сказал он. — Это будет военный человек; я не умру, а он уже три сражения выиграет!»</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По этому поводу Языков писал: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Славы звучной и прекрасной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Два венка ты заслужил!</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Знать, Суворов не напрасно</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Грудь твою перекрестил.</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9.</w:t>
      </w:r>
      <w:r w:rsidRPr="00741C20">
        <w:rPr>
          <w:rFonts w:ascii="Times New Roman" w:hAnsi="Times New Roman"/>
          <w:sz w:val="24"/>
          <w:szCs w:val="24"/>
        </w:rPr>
        <w:t xml:space="preserve">   Получив домашнее образование, Давыдов в 1801 г. начал службу юнкером в гвардейском кавалергардском полку в Петербурге. Причём когда Денис явился определяться в полк, дежурный офицер наотрез отказался его принять из-за его маленького роста. Но Денис всё-таки добился, чтобы его приняли.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За обаяние и остроумие его очень быстро полюбили офицеры полка и сделали ему протекцию: в 1803 он уже был произведён в поручики. Он с жаром изучал военную науку, увлекался военной историей и вместе с И.Дибичем (будущим фельдмаршалом) брал уроки военного искусства у майора Торри, состоявшего ранее при французском генеральном штабе.</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10.</w:t>
      </w:r>
      <w:r w:rsidRPr="00741C20">
        <w:rPr>
          <w:rFonts w:ascii="Times New Roman" w:hAnsi="Times New Roman"/>
          <w:sz w:val="24"/>
          <w:szCs w:val="24"/>
        </w:rPr>
        <w:t xml:space="preserve">  В это же время Денис начал писать стихи и басни, причём в своих баснях он очень едко высмеивал первых лиц государства. Но когда юный нахал замахнулся в басне «Голова и Ноги» на самого государя-императора: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Коль ты имеешь право управлять,</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Так мы имеем право спотыкаться</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можем иногда, споткнувшись - как же быть,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Твое Величество об камень расшибить,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тут же последовал перевод Дениса из столичной гвардии  в Белорусский гусарский полк. Такой перевод в то время считался серьезным наказанием: подобным образом с </w:t>
      </w:r>
      <w:r w:rsidRPr="00741C20">
        <w:rPr>
          <w:rFonts w:ascii="Times New Roman" w:hAnsi="Times New Roman"/>
          <w:sz w:val="24"/>
          <w:szCs w:val="24"/>
        </w:rPr>
        <w:lastRenderedPageBreak/>
        <w:t xml:space="preserve">кавалергардами поступали только за очень большие провинности: трусость в бою, казнокрадство или шулерство в картах. А вот Давыдова наказали за стихи.  </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11.</w:t>
      </w:r>
      <w:r w:rsidRPr="00741C20">
        <w:rPr>
          <w:rFonts w:ascii="Times New Roman" w:hAnsi="Times New Roman"/>
          <w:sz w:val="24"/>
          <w:szCs w:val="24"/>
        </w:rPr>
        <w:t xml:space="preserve">  Там он быстро освоился в новой для себя среде и продолжал писать стихи, в которых воспевал прелести удалой гусарской жизни и которые способствовали росту его популярности.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«Гусарство» представляло собой некий не</w:t>
      </w:r>
      <w:r w:rsidR="00A92276" w:rsidRPr="00741C20">
        <w:rPr>
          <w:rFonts w:ascii="Times New Roman" w:hAnsi="Times New Roman"/>
          <w:sz w:val="24"/>
          <w:szCs w:val="24"/>
        </w:rPr>
        <w:t xml:space="preserve"> </w:t>
      </w:r>
      <w:r w:rsidRPr="00741C20">
        <w:rPr>
          <w:rFonts w:ascii="Times New Roman" w:hAnsi="Times New Roman"/>
          <w:sz w:val="24"/>
          <w:szCs w:val="24"/>
        </w:rPr>
        <w:t>писанный кодекс житейских правил. Наряду с бесшабашным «молодечеством» и эффектным позерством, составляющими внешнюю сторону «гусарства», оно воспитывало в человеке и совершенно иные – благородные – черты: личную отвагу, презрение к опасности, предприимчивость, прямодушие, чувство товарищеской солидарности.</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В мирной жизни гусаров узнавали по озорным проделкам, веселым пирушкам, дуэлям и донжуанским похождениям. В военное время — по отваге и подвигам. Вчерашний ловелас и кутила становился отважным героем, верным другом.</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12.     Видеосюжет «Ради бога, трубку дай!»</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13.</w:t>
      </w:r>
      <w:r w:rsidRPr="00741C20">
        <w:rPr>
          <w:rFonts w:ascii="Times New Roman" w:hAnsi="Times New Roman"/>
          <w:sz w:val="24"/>
          <w:szCs w:val="24"/>
        </w:rPr>
        <w:t xml:space="preserve">  Подвиг — это всегда шаг за край. Кто никогда не рисковал, не бросался сломя голову в самые отчаянные приключения, кто не смеялся перед лицом опасности, тому трудно понять поведение таких людей, как Денис Давыдов.</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Быть гусаром — значит любую жизненную преграду преодолевать лихим штурмом. Гусар — человек, берущий на себя исполнение самых сложных и опасных предприятий. Для гусара умение дерзновенно мечтать — то же самое, что умение дерзновенно любить.  Гусар — это тот, кто не мыслит свою жизнь без сражений.</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14.</w:t>
      </w:r>
      <w:r w:rsidRPr="00741C20">
        <w:rPr>
          <w:rFonts w:ascii="Times New Roman" w:hAnsi="Times New Roman"/>
          <w:sz w:val="24"/>
          <w:szCs w:val="24"/>
        </w:rPr>
        <w:t xml:space="preserve">  «Гусарство» в своих лучших чертах отразилось в личности Давыдова, окрасило его творчество и сказалось в практике его военной деятельности, которая также – вся целиком – была проникнута духом протеста против официальной военно-бюрократической системы.</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Буйно-удалой характер его поэзии нашёл отражение в стихах.  Репутация "гуляки" и "сорви-головы",  однако, была больше внешней: в душе Давыдов оставался, прежде всего, военным человеком, честным офицером.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lastRenderedPageBreak/>
        <w:t xml:space="preserve">Слайд 15.  Видеосюжет «О пощади!» </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 xml:space="preserve">Слайд 16. </w:t>
      </w:r>
      <w:r w:rsidRPr="00741C20">
        <w:rPr>
          <w:rFonts w:ascii="Times New Roman" w:hAnsi="Times New Roman"/>
          <w:sz w:val="24"/>
          <w:szCs w:val="24"/>
        </w:rPr>
        <w:t>Первую войну с Наполеоном, который занялся завоеваниями в 1799 году,  Денис Давыдов чуть было не пропустил: его гусарский полк не принимал участие в сражениях с французами 1805-1806 годов. Денис во что бы то ни стало решил попасть на фронт.</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17.</w:t>
      </w:r>
      <w:r w:rsidRPr="00741C20">
        <w:rPr>
          <w:rFonts w:ascii="Times New Roman" w:hAnsi="Times New Roman"/>
          <w:sz w:val="24"/>
          <w:szCs w:val="24"/>
        </w:rPr>
        <w:t xml:space="preserve">  Настойчивость Давыдова была вознаграждена, и, в конце концов, он добился для себя должности адъютанта при генерале Багратионе, который появлялся со своим адъютантом на самых опасных и ответственных участках. Первые его впечатления о войне были тяжёлыми: он увидел груды убитых и обезображенных тел, по собственному признанию, первые ночи не мог спать.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18.</w:t>
      </w:r>
      <w:r w:rsidRPr="00741C20">
        <w:rPr>
          <w:rFonts w:ascii="Times New Roman" w:hAnsi="Times New Roman"/>
          <w:sz w:val="24"/>
          <w:szCs w:val="24"/>
        </w:rPr>
        <w:t xml:space="preserve">  24  января 1807 г. он получил боевое крещение при Прейсиш-Эйлау. В тот день Давыдову пришлось участвовать в страшной рубке с превосходящими силами противника, из которой молодой человек вышел с седой прядью в волосах. За этот бой Денис получил орден Святого Владимира  IV степени, бурку от Багратиона и трофейную лошадь.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В этой и других битвах Давыдов отличился исключительной храбростью, за что был награжден не только орденами, но и очень почетной наградой – золотой саблей с надписью «За храбрость».</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19.</w:t>
      </w:r>
      <w:r w:rsidRPr="00741C20">
        <w:rPr>
          <w:rFonts w:ascii="Times New Roman" w:hAnsi="Times New Roman"/>
          <w:sz w:val="24"/>
          <w:szCs w:val="24"/>
        </w:rPr>
        <w:t xml:space="preserve">  В 1807 году Давыдову довелось увидеть Наполеона. Тогда в Тильзите заключался мир между французским и русским императорами, и многие его не одобряли. Багратион сказался больным и послал вместо себя Давыдова.</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20.</w:t>
      </w:r>
      <w:r w:rsidRPr="00741C20">
        <w:rPr>
          <w:rFonts w:ascii="Times New Roman" w:hAnsi="Times New Roman"/>
          <w:sz w:val="24"/>
          <w:szCs w:val="24"/>
        </w:rPr>
        <w:t xml:space="preserve">  Боевой опыт, широкие военные познания, приобретенные Давыдовым в первое десятилетие его военной службы, пригодились в Отечественной войне 1812 года, в которой он сыграл видную роль.</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В начале войны Давыдов состоял подполковником в Ахтырском гусарском полку и находился в авангардных войсках генерала Васильчикова.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Много в этот год кровавый,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В эту смертную борьбу,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У врагов ты отнял славы,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Ты — боец чернокудрявый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lastRenderedPageBreak/>
        <w:t>С белым локоном на лбу!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w:t>
      </w:r>
      <w:r w:rsidR="009A5D95" w:rsidRPr="00741C20">
        <w:rPr>
          <w:rFonts w:ascii="Times New Roman" w:hAnsi="Times New Roman"/>
          <w:sz w:val="24"/>
          <w:szCs w:val="24"/>
        </w:rPr>
        <w:t xml:space="preserve">                               </w:t>
      </w:r>
      <w:r w:rsidRPr="00741C20">
        <w:rPr>
          <w:rFonts w:ascii="Times New Roman" w:hAnsi="Times New Roman"/>
          <w:sz w:val="24"/>
          <w:szCs w:val="24"/>
        </w:rPr>
        <w:t xml:space="preserve"> писал Языков.</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21.</w:t>
      </w:r>
      <w:r w:rsidRPr="00741C20">
        <w:rPr>
          <w:rFonts w:ascii="Times New Roman" w:hAnsi="Times New Roman"/>
          <w:sz w:val="24"/>
          <w:szCs w:val="24"/>
        </w:rPr>
        <w:t xml:space="preserve">  Давыдов называл себя «человеком, рождённым единственно для рокового 1812 года». В народной памяти его имя неотделимо от Отечественной войны 1812 как имя одного из руководителей армейского партизанского движения, которое сыграло немаловажную роль в победе над Наполеоном.</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22.</w:t>
      </w:r>
      <w:r w:rsidRPr="00741C20">
        <w:rPr>
          <w:rFonts w:ascii="Times New Roman" w:hAnsi="Times New Roman"/>
          <w:sz w:val="24"/>
          <w:szCs w:val="24"/>
        </w:rPr>
        <w:t xml:space="preserve">  Не  довольствуясь только участием в боевых действиях регулярной армии, он придумывает себе новое испытание. Он мечтает о широкомасштабной партизанской войне, в успех которой поначалу никто не верит.</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Более пяти лет он почти неотлучно находился при любимце русской армии – Багратионе.  Чего искал молодой офицер, оставляя почетное место адъютанта Багратиона ради невзгод партизанских будней? Славы, почета, наград? Едва ли.</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23.</w:t>
      </w:r>
      <w:r w:rsidRPr="00741C20">
        <w:rPr>
          <w:rFonts w:ascii="Times New Roman" w:hAnsi="Times New Roman"/>
          <w:sz w:val="24"/>
          <w:szCs w:val="24"/>
        </w:rPr>
        <w:t xml:space="preserve">  Дальние рейды в глубокий тыл противника, полные неизвестности и подстерегающих на каждом шагу опасностей. Удалые кавалерийские набеги, сеющие панику и ужас в рядах врага. Драматические эпизоды, когда от твоего верного решения зависит жизнь сотен людей... Все это было для Давыдова тем живительным воздухом, без которого он задыхался. Жить иначе он просто не мог.</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24.  Видеосюжет «Я люблю кровавый бой!» -1</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25.</w:t>
      </w:r>
      <w:r w:rsidRPr="00741C20">
        <w:rPr>
          <w:rFonts w:ascii="Times New Roman" w:hAnsi="Times New Roman"/>
          <w:sz w:val="24"/>
          <w:szCs w:val="24"/>
        </w:rPr>
        <w:t xml:space="preserve">  21 августа 1812 года в виду деревни Бородино, где он вырос, где уже торопливо разбирали родительский дом на фортификационные укрепления, за пять дней до великого сражения Денис Васильевич и предложил Багратиону идею партизанского отряда.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Логика была простая: Наполеон, надеясь победить Россию за двадцать дней, на столько и взял с собой провианта. И если отбирать обозы, фураж и ломать мосты, то это создаст французской армии большие проблемы.</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Приказ Багратиона о создании летучего партизанского отряда был одним из его последних приказов перед Бородинским сражением, где он был смертельно ранен.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 xml:space="preserve">Слайд 26.  </w:t>
      </w:r>
      <w:r w:rsidRPr="00741C20">
        <w:rPr>
          <w:rFonts w:ascii="Times New Roman" w:hAnsi="Times New Roman"/>
          <w:sz w:val="24"/>
          <w:szCs w:val="24"/>
        </w:rPr>
        <w:t xml:space="preserve">В первую же ночь отряд Давыдова попал в засаду, устроенную крестьянами, и Денис чуть не погиб. Крестьяне плохо разбирались в деталях военной формы, которая у французов и русских была похожей. Тем более что офицеры говорили, как правило, по-французски. После этого Давыдов надел мужицкий кафтан и отпустил бороду: на портрете кисти А. Орловского (1814 г.) Давыдов одет по кавказской моде: чекмень, явно нерусская шапка, черкесская шашка.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 xml:space="preserve">Слайд 27.  </w:t>
      </w:r>
      <w:r w:rsidRPr="00741C20">
        <w:rPr>
          <w:rFonts w:ascii="Times New Roman" w:hAnsi="Times New Roman"/>
          <w:sz w:val="24"/>
          <w:szCs w:val="24"/>
        </w:rPr>
        <w:t>С 50 гусарами и 80 казаками в одной из вылазок он умудрился взять в плен 370 французов, отбив при этом 200 русских пленных, телегу с патронами и девять телег с провиантом. Его отряд за счёт крестьян и освобождённых пленных быстро разрастался.</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Быстрые его успехи убедили Кутузова в целесообразности партизанской войны, и он не замедлил дать ей более широкое развитие и постоянно присылал подкрепления.</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28.</w:t>
      </w:r>
      <w:r w:rsidRPr="00741C20">
        <w:rPr>
          <w:rFonts w:ascii="Times New Roman" w:hAnsi="Times New Roman"/>
          <w:sz w:val="24"/>
          <w:szCs w:val="24"/>
        </w:rPr>
        <w:t xml:space="preserve">  Второй раз Давыдов видел Наполеона, когда он со своими партизанами находился в лесу в засаде, и мимо него проехала  карета с Наполеоном. Но у него в тот момент было слишком мало сил, чтобы напасть на охрану Наполеона.</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29.</w:t>
      </w:r>
      <w:r w:rsidRPr="00741C20">
        <w:rPr>
          <w:rFonts w:ascii="Times New Roman" w:hAnsi="Times New Roman"/>
          <w:sz w:val="24"/>
          <w:szCs w:val="24"/>
        </w:rPr>
        <w:t xml:space="preserve">  Наполеон ненавидел Давыдова люто и приказал при аресте расстрелять Дениса на месте. Ради его поимки выделил один из лучших своих отрядов в две тысячи всадников при восьми обер-офицерах и одном штаб-офицере. Давыдов, у которого было в два раза меньше людей, сумел загнать отряд в ловушку и взять в плен вместе со всеми офицерами.</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И таких ратных подвигов на счету отряда Давыдова немало!</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30.</w:t>
      </w:r>
      <w:r w:rsidRPr="00741C20">
        <w:rPr>
          <w:rFonts w:ascii="Times New Roman" w:hAnsi="Times New Roman"/>
          <w:sz w:val="24"/>
          <w:szCs w:val="24"/>
        </w:rPr>
        <w:t xml:space="preserve">  Интересный факт:  В составе партизанского отряда Давыдова  сражался и будущий знаменитый композитор Александр Алябьев.  Многие черты характера Давыдова: его беззаветная храбрость, высокий патриотизм и смелость суждений, так же, как и его горячая любовь к литературе и искусству, были близки Алябьеву. Их отношения вскоре перешли в дружбу. Известны три романса Александра Алябьева на стихи Дениса Давыдова – «Брызни искрами…», «Сижу на береге потока», «И моя звёздочка».</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31.</w:t>
      </w:r>
      <w:r w:rsidRPr="00741C20">
        <w:rPr>
          <w:rFonts w:ascii="Times New Roman" w:hAnsi="Times New Roman"/>
          <w:sz w:val="24"/>
          <w:szCs w:val="24"/>
        </w:rPr>
        <w:t xml:space="preserve">  С переходом границы Давыдов был прикомандирован к корпусу генерала Ф.Ф.Винцингероде, участвовал в поражении саксонцев под Калишем и, вступив в </w:t>
      </w:r>
      <w:r w:rsidRPr="00741C20">
        <w:rPr>
          <w:rFonts w:ascii="Times New Roman" w:hAnsi="Times New Roman"/>
          <w:sz w:val="24"/>
          <w:szCs w:val="24"/>
        </w:rPr>
        <w:lastRenderedPageBreak/>
        <w:t xml:space="preserve">Саксонию с передовым отрядом, занял Дрезден. За что был посажен генералом  Винцингероде под домашний арест, так как взял город самовольно, без приказа.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По всей Европе о храбрости и удачливости Давыдова слагали легенды. Когда русские войска входили в какой-нибудь город, то все жители выходили на улицу и спрашивали о нем, чтобы его увидеть.</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32.</w:t>
      </w:r>
      <w:r w:rsidRPr="00741C20">
        <w:rPr>
          <w:rFonts w:ascii="Times New Roman" w:hAnsi="Times New Roman"/>
          <w:sz w:val="24"/>
          <w:szCs w:val="24"/>
        </w:rPr>
        <w:t xml:space="preserve">  За бой при подходе к Парижу, когда под ним было убито пять лошадей, но он вместе со своими казаками всё же прорвался сквозь гусар бригады Жакино к французской артиллерийской батарее, что и решило исход сражения — Давыдову присвоили чин генерал-майора.</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33.</w:t>
      </w:r>
      <w:r w:rsidRPr="00741C20">
        <w:rPr>
          <w:rFonts w:ascii="Times New Roman" w:hAnsi="Times New Roman"/>
          <w:sz w:val="24"/>
          <w:szCs w:val="24"/>
        </w:rPr>
        <w:t xml:space="preserve">  В историю русской литературы Давыдов вошёл как создатель жанра «гусарской лирики», отличной по своей тематике и поэтике от традиционной батальной поэзии. Стихи его проникнуты патриотическим пафосом, отражающим подъем русского народного самосознания в Отечественной войне 1812. Герой стихов Давыдова — поэт-воин, гусар, удалой рубака, презирающий лицемерие светских моралистов, противник насилия над личностью.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34.</w:t>
      </w:r>
      <w:r w:rsidRPr="00741C20">
        <w:rPr>
          <w:rFonts w:ascii="Times New Roman" w:hAnsi="Times New Roman"/>
          <w:sz w:val="24"/>
          <w:szCs w:val="24"/>
        </w:rPr>
        <w:t xml:space="preserve">   Его стихи — своего рода лирический дневник русского офицера, показывающий его в обстановке военных будней. Главное для поэта – не батальные сцены, не сама война, а воин  с его любовью к отечеству, отвагой и удалью:</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Мы оба в дальний путь летим, товарищ мой,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Туда, где бой кипит, где русский штык бушует.</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35.</w:t>
      </w:r>
      <w:r w:rsidRPr="00741C20">
        <w:rPr>
          <w:rFonts w:ascii="Times New Roman" w:hAnsi="Times New Roman"/>
          <w:sz w:val="24"/>
          <w:szCs w:val="24"/>
        </w:rPr>
        <w:t xml:space="preserve">  Страстная восторженная душа Давыдова поэтизировала всё, к чему ни прикасалась. Для него, как сказал В.Г. Белинский, «жизнь была поэзией, а поэзия жизнью». Давыдов писал по вдохновению и где придётся – в госпиталях, во время дежурств, в эскадронных конюшнях, и горделиво именовал себя «одним из самых поэтических лиц русской армии».</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36.  Видеосюжет «В ужасах войны кровавой» - стих.</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37.</w:t>
      </w:r>
      <w:r w:rsidRPr="00741C20">
        <w:rPr>
          <w:rFonts w:ascii="Times New Roman" w:hAnsi="Times New Roman"/>
          <w:sz w:val="24"/>
          <w:szCs w:val="24"/>
        </w:rPr>
        <w:t xml:space="preserve">  Последняя его кампания была в 1831 году — против польских мятежников. Сражался хорошо. Боевые заслуги Давыдова были уважены на этот раз, как, пожалуй, ни в </w:t>
      </w:r>
      <w:r w:rsidRPr="00741C20">
        <w:rPr>
          <w:rFonts w:ascii="Times New Roman" w:hAnsi="Times New Roman"/>
          <w:sz w:val="24"/>
          <w:szCs w:val="24"/>
        </w:rPr>
        <w:lastRenderedPageBreak/>
        <w:t>одну прежнюю войну: орден Анны 1-го класса, орден св. Владимира 2-й степени, польский знак отличия.</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38.</w:t>
      </w:r>
      <w:r w:rsidRPr="00741C20">
        <w:rPr>
          <w:rFonts w:ascii="Times New Roman" w:hAnsi="Times New Roman"/>
          <w:sz w:val="24"/>
          <w:szCs w:val="24"/>
        </w:rPr>
        <w:t xml:space="preserve">  Уйдя в отставку, он и в мирную жизнь перенес дух сражений. Повесив саблю на стену и взяв в руки перо, он в лихой гусарской атаке штурмом взял литературный Парнас.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К моменту выхода первого его стихотворного сборника все места на поэтическом небосклоне, казалось, были уже заняты. Россия зачитывается стихами Жуковского и Вяземского, уже написано «Горе от ума», во всей своей чарующей красе звучит лира Пушкина. Что нового может сказать, а тем более спеть, отставной солдат? А ведь смог.</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Многие пытались запечатлеть на бумаге историю войны 1812 года. Получались подробные, точные, но сухие описания фактов — и только. Давыдов сделал из войны поэму. Он создал новую поэзию — «поэзию подвигов, побед и славы».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39.</w:t>
      </w:r>
      <w:r w:rsidRPr="00741C20">
        <w:rPr>
          <w:rFonts w:ascii="Times New Roman" w:hAnsi="Times New Roman"/>
          <w:sz w:val="24"/>
          <w:szCs w:val="24"/>
        </w:rPr>
        <w:t xml:space="preserve">  А. С. Пушкин так писал Денису Давыдову: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Тебе, певцу, тебе герою!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Не удалось мне за тобою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При громе пушечном, в огне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Скакать на бешеном коне.</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Наездник смирного Пегаса,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Носил я старого Парнаса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Из моды вышедший мундир:</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Но и по этой службе трудной,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тут, о мой наездник чудный,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Ты мой отец и командир.</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40.</w:t>
      </w:r>
      <w:r w:rsidRPr="00741C20">
        <w:rPr>
          <w:rFonts w:ascii="Times New Roman" w:hAnsi="Times New Roman"/>
          <w:sz w:val="24"/>
          <w:szCs w:val="24"/>
        </w:rPr>
        <w:t xml:space="preserve">  А. С. Пушкин через всю жизнь пронёс восхищение «Денисом – храбрецом», его пламенной душой и молодостью сердца: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Я слушаю тебя – и сердцем молодею,</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Мне сладок жар твоих речей,</w:t>
      </w:r>
    </w:p>
    <w:p w:rsidR="009A5D95"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Печальный, снова пламенею</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Воспоминаньем прежних дней.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lastRenderedPageBreak/>
        <w:t>Дружеские отношения пронесли они через всю жизнь. Накануне свадьбы Пушкина, на мальчишнике его, среди самых близких друзей поэта был и Денис Давыдов.</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41.</w:t>
      </w:r>
      <w:r w:rsidRPr="00741C20">
        <w:rPr>
          <w:rFonts w:ascii="Times New Roman" w:hAnsi="Times New Roman"/>
          <w:sz w:val="24"/>
          <w:szCs w:val="24"/>
        </w:rPr>
        <w:t xml:space="preserve">  А. С. Пушкин высоко ценил поэзию Давыдова, отмечал, что поэтический слог Давыдова служил для него образцом оригинальности. Пушкин подшучивал над генералом-поэтом: "Военные думают, что он отличный писатель, а писатели уверены, что он отличный генерал".</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Вот этого-то чудесного поэта и рассказчика, "доброго малого и острого малого", весельчака, темпераментного, шумного, коротенького человека с надутыми щеками, густыми баками и усами, с "тонким голосом, "с живой и огненной речью", и изобразил Пушкин.</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42.</w:t>
      </w:r>
      <w:r w:rsidRPr="00741C20">
        <w:rPr>
          <w:rFonts w:ascii="Times New Roman" w:hAnsi="Times New Roman"/>
          <w:sz w:val="24"/>
          <w:szCs w:val="24"/>
        </w:rPr>
        <w:t xml:space="preserve">  Его творчество навсегда осталось образцом военной лирики. В поэзию Давыдов привнес все лучшее, чем жил на войне. Его юмор остр, как его сабля. Его сатира бьет наповал, подобно меткому выстрелу из пистолета. Его рифмы напористы и неудержимы, как кавалерийская атака.</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Так мне ли ударять в разлаженные струны</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петь любовь, луну, кусты душистых роз?</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Пусть загремят войны перуны,</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Я в этой песне виртуоз!</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43.</w:t>
      </w:r>
      <w:r w:rsidRPr="00741C20">
        <w:rPr>
          <w:rFonts w:ascii="Times New Roman" w:hAnsi="Times New Roman"/>
          <w:sz w:val="24"/>
          <w:szCs w:val="24"/>
        </w:rPr>
        <w:t xml:space="preserve"> Но, справедливости ради, стоит отдать должное и Давыдову-лирику, певцу любви и «душистых роз».</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Давыдов – поэт-романтик, поклонник женской красоты признавался: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В нас сердце не всегда желает</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Услышать стон, увидеть бой…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Ах, часто и гусар вздыхает,</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в кивере его весной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Голубка гнёздышко свивает…</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44.  Видеосюжет «Я не ропщу».</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45.</w:t>
      </w:r>
      <w:r w:rsidRPr="00741C20">
        <w:rPr>
          <w:rFonts w:ascii="Times New Roman" w:hAnsi="Times New Roman"/>
          <w:sz w:val="24"/>
          <w:szCs w:val="24"/>
        </w:rPr>
        <w:t xml:space="preserve">  В 1819 году  Денис Васильевич женился (за предыдущую жизнь он пережил целый ряд любовных романов, но все они закончились весьма печально). Женился Давыдов на Софье Чирковой, дочери покойного генерала, ей было уже 24 года, Давыдову же исполнилось 35 лет.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Семья и появившиеся дети (всего в браке Дениса и Софьи родилось девять детей: пять мальчиков и четыре девочки) изменили характер бывшего партизана, теперь для него семейные дела были важнее службы и военных приключений.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На слайде – двое из детей – Николай и Юлия Давыдовы.</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46.</w:t>
      </w:r>
      <w:r w:rsidRPr="00741C20">
        <w:rPr>
          <w:rFonts w:ascii="Times New Roman" w:hAnsi="Times New Roman"/>
          <w:sz w:val="24"/>
          <w:szCs w:val="24"/>
        </w:rPr>
        <w:t xml:space="preserve">  Супруги поселились в селе Верхняя Маза, принадлежавшей жене поэта, Софье Николаевне.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Здесь он продолжал заниматься творчеством, вёл обширную переписку с А. Ф. Воейковым, М. Н. Загоскиным, А. С. Пушкиным, В. А. Жуковским, другими писателями и издателями. Бывал в гостях у соседей — Языковых, Ивашевых, А. В. Бестужева, Н. И. Поливанова. Посещал Симбирск. Выписывал книги из-за границы. Охотился. Занимался воспитанием детей и домашним хозяйством: выстроил винокуренный завод, устроил пруд и т. д. Одним словом, жил активно, в своё удовольствие.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47.</w:t>
      </w:r>
      <w:r w:rsidRPr="00741C20">
        <w:rPr>
          <w:rFonts w:ascii="Times New Roman" w:hAnsi="Times New Roman"/>
          <w:sz w:val="24"/>
          <w:szCs w:val="24"/>
        </w:rPr>
        <w:t xml:space="preserve">  И писал военно-исторические записки. Его «Военные записки» — шедевр во всех отношениях. Чего тут только нет: яростные баталии, лихие партизанские набеги, отважные герои... Но чего уж точно нет — так это ложной скромности самого автора. Кутузов, Багратион, Наполеон и Денис Давыдов действуют в «Записках» бок о бок, на одной исторической сцене. «Благо есть что про себя сказать, почему не говорить?» — благодушно отвечал Давыдов на очередной упрек в свой адрес.</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«Каков наглец!» — подумаете вы. Осторожно! Не стоит путать образ, созданный литературными трудами поэта, с реальной личностью самого Дениса Давыдова. Не надо забывать, что время, в которое он жил и действовал, не способствовало вольности и проявлению личной свободы. Не попасть в болото обыденности, противостоять рутине можно было только одним способом — остаться подлинным гусаром.</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lastRenderedPageBreak/>
        <w:t>Слайд 48.</w:t>
      </w:r>
      <w:r w:rsidRPr="00741C20">
        <w:rPr>
          <w:rFonts w:ascii="Times New Roman" w:hAnsi="Times New Roman"/>
          <w:sz w:val="24"/>
          <w:szCs w:val="24"/>
        </w:rPr>
        <w:t xml:space="preserve">  Жизнь, однако, преподнесла Давыдову ещё один сюрприз.</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В 1831 году он поехал навестить сослуживца в Пензу и без памяти влюбился в его племянницу – 23-летнию Евгению Золотарёву. Он был на 27 лет старше её. Несмотря на то что он очень любил свою семью, ничего не мог с собой поделать.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Обоюдный интерес с первой же встречи обернулся взаимной симпатией. Денис Давыдов сразу же отметил «ум обольстительный с душевной простотой», и «в каждом слове мысль, и в каждом взоре чувство».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Евгения же не только слышала о поэте, но и знала наизусть его стихи и преклонялась перед боевой славой генерала.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Когда я повстречал красавицу мою,</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Которую любил, которую люблю,</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Чьей власти избежать я льстил</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Себя обманом, – я обомлел!</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49.</w:t>
      </w:r>
      <w:r w:rsidRPr="00741C20">
        <w:rPr>
          <w:rFonts w:ascii="Times New Roman" w:hAnsi="Times New Roman"/>
          <w:sz w:val="24"/>
          <w:szCs w:val="24"/>
        </w:rPr>
        <w:t xml:space="preserve">  Последний, неистовый и страстный роман, длившийся три года, с самого начала был обречён на печальную развязку. Евгения вышла замуж за первого попавшегося жениха, а Денис, отпустив возлюбленную в этот раз легко, без мук, вернулся в семью. </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50.  Видеосюжет «Прошла борьба моих страстей».</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51.</w:t>
      </w:r>
      <w:r w:rsidRPr="00741C20">
        <w:rPr>
          <w:rFonts w:ascii="Times New Roman" w:hAnsi="Times New Roman"/>
          <w:sz w:val="24"/>
          <w:szCs w:val="24"/>
        </w:rPr>
        <w:t xml:space="preserve">  Но памятью об этой любви остался большой лирический цикл стихотворений, искренний, пылкий и нежный, посвящённый Евгении Дмитриевне Золотарёвой: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Виновница тоски моей,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Моих мечтаний, вдохновений,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поэтических волнений,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поэтических страстей!</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Никогда прежде он не испытывал такого бурного прилива творческих сил, как в те годы.</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Я жизни чувствую прилив, я вижу свет</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И возвращается душа, и сердце бьется!..</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lastRenderedPageBreak/>
        <w:t>Не случайно почти все стихи этого цикла были увековечены музыкантами в прекрасных романсах и песнях, популярных и в настоящее время.</w:t>
      </w:r>
    </w:p>
    <w:p w:rsidR="00194DC0" w:rsidRPr="00741C20" w:rsidRDefault="00194DC0"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Слайд 52.  Видеосюжет «Не пробуждай, не пробуждай!»</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53.</w:t>
      </w:r>
      <w:r w:rsidRPr="00741C20">
        <w:rPr>
          <w:rFonts w:ascii="Times New Roman" w:hAnsi="Times New Roman"/>
          <w:sz w:val="24"/>
          <w:szCs w:val="24"/>
        </w:rPr>
        <w:t xml:space="preserve">  Денис Васильевич скончался в своей усадьбе Верхняя Маза 22 апреля (4 мая) 1839 года, в неполные 55 лет. Затем прах его был перевезен в Москву и погребён на кладбище Новодевичьего монастыря. Жена, Софья Николаевна, пережила Дениса Васильевича более чем на 40 лет.</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54.</w:t>
      </w:r>
      <w:r w:rsidRPr="00741C20">
        <w:rPr>
          <w:rFonts w:ascii="Times New Roman" w:hAnsi="Times New Roman"/>
          <w:sz w:val="24"/>
          <w:szCs w:val="24"/>
        </w:rPr>
        <w:t xml:space="preserve">  Давыдов писал стихи с детства и до смерти, написал их около 100, в единственный прижизненный сборник включил лишь 39. Но число стихов и дружеских посланий, посвящённых Давыдову его современниками – А. Пушкиным, В. Жуковским, П. Вяземским, Н. Языковым, Е. Баратынским и другими поэтами – едва ли не превосходит число его собственных сочинений.</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«Давыдов, пламенный боец,</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Он вихрем в бой кровавый;</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Он в мире счастливый певец</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Вина, любви и славы»,</w:t>
      </w: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 писал о нём Жуковский в 1812 году.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Слайд 55.</w:t>
      </w:r>
      <w:r w:rsidRPr="00741C20">
        <w:rPr>
          <w:rFonts w:ascii="Times New Roman" w:hAnsi="Times New Roman"/>
          <w:sz w:val="24"/>
          <w:szCs w:val="24"/>
        </w:rPr>
        <w:t xml:space="preserve">  Денис Васильевич пользовался большими симпатиями в дружеских кружках. По словам князя П. А. Вяземского, Давыдов до самой кончины сохранил изумительную молодость сердца и нрава. Весёлость его была заразительна и увлекательна; он был душой дружеских бесед. </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«Я генерал легкой кавалерии, то есть существо никогда не стареющее», — говорил он. Вечная молодость души — должно быть, именно в ней заключается главный рецепт искусства побеждать, который оставил для нас Денис Давыдов.</w:t>
      </w:r>
    </w:p>
    <w:p w:rsidR="002D2C17" w:rsidRPr="00741C20" w:rsidRDefault="002D2C17" w:rsidP="00741C20">
      <w:pPr>
        <w:spacing w:after="0" w:line="360" w:lineRule="auto"/>
        <w:jc w:val="both"/>
        <w:rPr>
          <w:rFonts w:ascii="Times New Roman" w:hAnsi="Times New Roman"/>
          <w:sz w:val="24"/>
          <w:szCs w:val="24"/>
        </w:rPr>
      </w:pPr>
    </w:p>
    <w:p w:rsidR="002D2C17" w:rsidRPr="00741C20" w:rsidRDefault="002D2C17" w:rsidP="00741C20">
      <w:pPr>
        <w:spacing w:after="0" w:line="360" w:lineRule="auto"/>
        <w:jc w:val="both"/>
        <w:rPr>
          <w:rFonts w:ascii="Times New Roman" w:hAnsi="Times New Roman"/>
          <w:b/>
          <w:sz w:val="24"/>
          <w:szCs w:val="24"/>
        </w:rPr>
      </w:pPr>
      <w:r w:rsidRPr="00741C20">
        <w:rPr>
          <w:rFonts w:ascii="Times New Roman" w:hAnsi="Times New Roman"/>
          <w:b/>
          <w:sz w:val="24"/>
          <w:szCs w:val="24"/>
        </w:rPr>
        <w:t xml:space="preserve">Слайд 56.  Видеосюжет «Я люблю кровавый бой!» - 2 </w:t>
      </w:r>
    </w:p>
    <w:p w:rsidR="002D2C17" w:rsidRPr="00741C20" w:rsidRDefault="002D2C17" w:rsidP="00741C20">
      <w:pPr>
        <w:spacing w:after="0" w:line="360" w:lineRule="auto"/>
        <w:jc w:val="both"/>
        <w:rPr>
          <w:rFonts w:ascii="Times New Roman" w:hAnsi="Times New Roman"/>
          <w:b/>
          <w:sz w:val="24"/>
          <w:szCs w:val="24"/>
        </w:rPr>
      </w:pPr>
    </w:p>
    <w:p w:rsidR="002D2C17" w:rsidRPr="00741C20" w:rsidRDefault="002D2C17" w:rsidP="00741C20">
      <w:pPr>
        <w:spacing w:after="0" w:line="360" w:lineRule="auto"/>
        <w:jc w:val="both"/>
        <w:rPr>
          <w:rFonts w:ascii="Times New Roman" w:hAnsi="Times New Roman"/>
          <w:sz w:val="24"/>
          <w:szCs w:val="24"/>
        </w:rPr>
      </w:pPr>
      <w:r w:rsidRPr="00741C20">
        <w:rPr>
          <w:rFonts w:ascii="Times New Roman" w:hAnsi="Times New Roman"/>
          <w:b/>
          <w:sz w:val="24"/>
          <w:szCs w:val="24"/>
        </w:rPr>
        <w:t xml:space="preserve">Слайд 57.    </w:t>
      </w:r>
      <w:r w:rsidRPr="00741C20">
        <w:rPr>
          <w:rFonts w:ascii="Times New Roman" w:hAnsi="Times New Roman"/>
          <w:sz w:val="24"/>
          <w:szCs w:val="24"/>
        </w:rPr>
        <w:t>Денис Давыдов.</w:t>
      </w:r>
    </w:p>
    <w:p w:rsidR="009A5D95" w:rsidRPr="00741C20" w:rsidRDefault="009A5D95" w:rsidP="00741C20">
      <w:pPr>
        <w:spacing w:line="360" w:lineRule="auto"/>
        <w:rPr>
          <w:rFonts w:ascii="Times New Roman" w:hAnsi="Times New Roman"/>
          <w:sz w:val="24"/>
          <w:szCs w:val="24"/>
        </w:rPr>
      </w:pPr>
    </w:p>
    <w:p w:rsidR="002D2C17" w:rsidRPr="00741C20" w:rsidRDefault="002D2C17" w:rsidP="00741C20">
      <w:pPr>
        <w:spacing w:line="360" w:lineRule="auto"/>
        <w:jc w:val="center"/>
        <w:rPr>
          <w:rFonts w:ascii="Times New Roman" w:hAnsi="Times New Roman"/>
          <w:b/>
          <w:sz w:val="24"/>
          <w:szCs w:val="24"/>
        </w:rPr>
      </w:pPr>
      <w:r w:rsidRPr="00741C20">
        <w:rPr>
          <w:rFonts w:ascii="Times New Roman" w:hAnsi="Times New Roman"/>
          <w:b/>
          <w:sz w:val="24"/>
          <w:szCs w:val="24"/>
        </w:rPr>
        <w:lastRenderedPageBreak/>
        <w:t>Список литературы.</w:t>
      </w:r>
    </w:p>
    <w:p w:rsidR="002D2C17" w:rsidRPr="00741C20" w:rsidRDefault="002D2C17" w:rsidP="00741C20">
      <w:pPr>
        <w:pStyle w:val="a9"/>
        <w:numPr>
          <w:ilvl w:val="0"/>
          <w:numId w:val="5"/>
        </w:numPr>
        <w:spacing w:line="360" w:lineRule="auto"/>
        <w:jc w:val="both"/>
        <w:rPr>
          <w:rFonts w:ascii="Times New Roman" w:hAnsi="Times New Roman" w:cs="Times New Roman"/>
          <w:sz w:val="24"/>
          <w:szCs w:val="24"/>
        </w:rPr>
      </w:pPr>
      <w:r w:rsidRPr="00741C20">
        <w:rPr>
          <w:rFonts w:ascii="Times New Roman" w:hAnsi="Times New Roman" w:cs="Times New Roman"/>
          <w:sz w:val="24"/>
          <w:szCs w:val="24"/>
        </w:rPr>
        <w:t>Давыдов Д. Дневник партизана. – СПб.: Азбука, Азбука-Аттикус, 2012. – 384 с.</w:t>
      </w:r>
    </w:p>
    <w:p w:rsidR="002D2C17" w:rsidRPr="00741C20" w:rsidRDefault="002D2C17" w:rsidP="00741C20">
      <w:pPr>
        <w:pStyle w:val="a9"/>
        <w:spacing w:line="360" w:lineRule="auto"/>
        <w:jc w:val="both"/>
        <w:rPr>
          <w:rFonts w:ascii="Times New Roman" w:hAnsi="Times New Roman" w:cs="Times New Roman"/>
          <w:sz w:val="24"/>
          <w:szCs w:val="24"/>
        </w:rPr>
      </w:pPr>
    </w:p>
    <w:p w:rsidR="002D2C17" w:rsidRPr="00741C20" w:rsidRDefault="002D2C17" w:rsidP="00741C20">
      <w:pPr>
        <w:pStyle w:val="a9"/>
        <w:numPr>
          <w:ilvl w:val="0"/>
          <w:numId w:val="5"/>
        </w:numPr>
        <w:spacing w:line="360" w:lineRule="auto"/>
        <w:jc w:val="both"/>
        <w:rPr>
          <w:rFonts w:ascii="Times New Roman" w:hAnsi="Times New Roman" w:cs="Times New Roman"/>
          <w:sz w:val="24"/>
          <w:szCs w:val="24"/>
        </w:rPr>
      </w:pPr>
      <w:r w:rsidRPr="00741C20">
        <w:rPr>
          <w:rFonts w:ascii="Times New Roman" w:hAnsi="Times New Roman" w:cs="Times New Roman"/>
          <w:sz w:val="24"/>
          <w:szCs w:val="24"/>
        </w:rPr>
        <w:t>Давыдов Д. В. Лихой гусар, герой побед, певец любви и славы. – М.: Белый город, 2010. – 144 с.: ил. – (О жизни, дружбе и любви).</w:t>
      </w:r>
    </w:p>
    <w:p w:rsidR="002D2C17" w:rsidRPr="00741C20" w:rsidRDefault="002D2C17" w:rsidP="00741C20">
      <w:pPr>
        <w:pStyle w:val="a9"/>
        <w:spacing w:line="360" w:lineRule="auto"/>
        <w:rPr>
          <w:rFonts w:ascii="Times New Roman" w:hAnsi="Times New Roman" w:cs="Times New Roman"/>
          <w:sz w:val="24"/>
          <w:szCs w:val="24"/>
        </w:rPr>
      </w:pPr>
    </w:p>
    <w:p w:rsidR="002D2C17" w:rsidRPr="00741C20" w:rsidRDefault="002D2C17" w:rsidP="00741C20">
      <w:pPr>
        <w:pStyle w:val="a9"/>
        <w:numPr>
          <w:ilvl w:val="0"/>
          <w:numId w:val="5"/>
        </w:numPr>
        <w:spacing w:line="360" w:lineRule="auto"/>
        <w:jc w:val="both"/>
        <w:rPr>
          <w:rFonts w:ascii="Times New Roman" w:hAnsi="Times New Roman" w:cs="Times New Roman"/>
          <w:sz w:val="24"/>
          <w:szCs w:val="24"/>
        </w:rPr>
      </w:pPr>
      <w:r w:rsidRPr="00741C20">
        <w:rPr>
          <w:rFonts w:ascii="Times New Roman" w:hAnsi="Times New Roman" w:cs="Times New Roman"/>
          <w:sz w:val="24"/>
          <w:szCs w:val="24"/>
        </w:rPr>
        <w:t>Ивченко Л. Л. Повседневная жизнь русского офицера эпохи 1812 года. – М.: Молодая гвардия, 2008. – 695 с.: ил. – (Живая история: Повседневная жизнь человечества).</w:t>
      </w:r>
    </w:p>
    <w:p w:rsidR="002D2C17" w:rsidRPr="00741C20" w:rsidRDefault="002D2C17" w:rsidP="00741C20">
      <w:pPr>
        <w:pStyle w:val="a9"/>
        <w:spacing w:line="360" w:lineRule="auto"/>
        <w:rPr>
          <w:rFonts w:ascii="Times New Roman" w:hAnsi="Times New Roman" w:cs="Times New Roman"/>
          <w:sz w:val="24"/>
          <w:szCs w:val="24"/>
        </w:rPr>
      </w:pPr>
    </w:p>
    <w:p w:rsidR="002D2C17" w:rsidRPr="00741C20" w:rsidRDefault="002D2C17" w:rsidP="00741C20">
      <w:pPr>
        <w:pStyle w:val="a9"/>
        <w:numPr>
          <w:ilvl w:val="0"/>
          <w:numId w:val="5"/>
        </w:numPr>
        <w:spacing w:line="360" w:lineRule="auto"/>
        <w:jc w:val="both"/>
        <w:rPr>
          <w:rFonts w:ascii="Times New Roman" w:hAnsi="Times New Roman" w:cs="Times New Roman"/>
          <w:sz w:val="24"/>
          <w:szCs w:val="24"/>
        </w:rPr>
      </w:pPr>
      <w:r w:rsidRPr="00741C20">
        <w:rPr>
          <w:rFonts w:ascii="Times New Roman" w:hAnsi="Times New Roman" w:cs="Times New Roman"/>
          <w:sz w:val="24"/>
          <w:szCs w:val="24"/>
        </w:rPr>
        <w:t xml:space="preserve">Пухов </w:t>
      </w:r>
      <w:r w:rsidR="00CB4AD4" w:rsidRPr="00741C20">
        <w:rPr>
          <w:rFonts w:ascii="Times New Roman" w:hAnsi="Times New Roman" w:cs="Times New Roman"/>
          <w:sz w:val="24"/>
          <w:szCs w:val="24"/>
        </w:rPr>
        <w:t xml:space="preserve"> </w:t>
      </w:r>
      <w:r w:rsidRPr="00741C20">
        <w:rPr>
          <w:rFonts w:ascii="Times New Roman" w:hAnsi="Times New Roman" w:cs="Times New Roman"/>
          <w:sz w:val="24"/>
          <w:szCs w:val="24"/>
        </w:rPr>
        <w:t xml:space="preserve">В. В. </w:t>
      </w:r>
      <w:r w:rsidR="00CB4AD4" w:rsidRPr="00741C20">
        <w:rPr>
          <w:rFonts w:ascii="Times New Roman" w:hAnsi="Times New Roman" w:cs="Times New Roman"/>
          <w:sz w:val="24"/>
          <w:szCs w:val="24"/>
        </w:rPr>
        <w:t xml:space="preserve"> </w:t>
      </w:r>
      <w:r w:rsidRPr="00741C20">
        <w:rPr>
          <w:rFonts w:ascii="Times New Roman" w:hAnsi="Times New Roman" w:cs="Times New Roman"/>
          <w:sz w:val="24"/>
          <w:szCs w:val="24"/>
        </w:rPr>
        <w:t>Денис Давыдов. – М.: Современник, 1984. – 184 с.: ил. – (Б-ка «Любителям российской словесности»).</w:t>
      </w:r>
    </w:p>
    <w:p w:rsidR="002D2C17" w:rsidRPr="00741C20" w:rsidRDefault="002D2C17" w:rsidP="00741C20">
      <w:pPr>
        <w:pStyle w:val="a9"/>
        <w:spacing w:line="360" w:lineRule="auto"/>
        <w:rPr>
          <w:rFonts w:ascii="Times New Roman" w:hAnsi="Times New Roman" w:cs="Times New Roman"/>
          <w:sz w:val="24"/>
          <w:szCs w:val="24"/>
        </w:rPr>
      </w:pPr>
    </w:p>
    <w:p w:rsidR="002D2C17" w:rsidRPr="00741C20" w:rsidRDefault="002D2C17" w:rsidP="00741C20">
      <w:pPr>
        <w:pStyle w:val="a9"/>
        <w:numPr>
          <w:ilvl w:val="0"/>
          <w:numId w:val="5"/>
        </w:numPr>
        <w:spacing w:line="360" w:lineRule="auto"/>
        <w:jc w:val="both"/>
        <w:rPr>
          <w:rFonts w:ascii="Times New Roman" w:hAnsi="Times New Roman" w:cs="Times New Roman"/>
          <w:sz w:val="24"/>
          <w:szCs w:val="24"/>
        </w:rPr>
      </w:pPr>
      <w:r w:rsidRPr="00741C20">
        <w:rPr>
          <w:rFonts w:ascii="Times New Roman" w:hAnsi="Times New Roman" w:cs="Times New Roman"/>
          <w:sz w:val="24"/>
          <w:szCs w:val="24"/>
        </w:rPr>
        <w:t>Шишов А. В. 100 великих героев 1812 года. – М.: Вече, 2012. – 432 с. – (100 великих).</w:t>
      </w:r>
    </w:p>
    <w:p w:rsidR="002D2C17" w:rsidRPr="00741C20" w:rsidRDefault="002D2C17" w:rsidP="00741C20">
      <w:pPr>
        <w:spacing w:line="360" w:lineRule="auto"/>
        <w:jc w:val="both"/>
        <w:rPr>
          <w:rFonts w:ascii="Times New Roman" w:hAnsi="Times New Roman"/>
          <w:sz w:val="24"/>
          <w:szCs w:val="24"/>
        </w:rPr>
      </w:pPr>
    </w:p>
    <w:p w:rsidR="002D2C17" w:rsidRPr="00741C20" w:rsidRDefault="000B369D" w:rsidP="00741C20">
      <w:pPr>
        <w:spacing w:line="360" w:lineRule="auto"/>
        <w:rPr>
          <w:rFonts w:ascii="Times New Roman" w:hAnsi="Times New Roman"/>
          <w:b/>
          <w:sz w:val="24"/>
          <w:szCs w:val="24"/>
        </w:rPr>
      </w:pPr>
      <w:r w:rsidRPr="00741C20">
        <w:rPr>
          <w:rFonts w:ascii="Times New Roman" w:hAnsi="Times New Roman"/>
          <w:sz w:val="24"/>
          <w:szCs w:val="24"/>
        </w:rPr>
        <w:t xml:space="preserve">                                </w:t>
      </w:r>
      <w:r w:rsidRPr="00741C20">
        <w:rPr>
          <w:rFonts w:ascii="Times New Roman" w:hAnsi="Times New Roman"/>
          <w:b/>
          <w:sz w:val="24"/>
          <w:szCs w:val="24"/>
        </w:rPr>
        <w:t xml:space="preserve">Электронные  </w:t>
      </w:r>
      <w:r w:rsidR="002D2C17" w:rsidRPr="00741C20">
        <w:rPr>
          <w:rFonts w:ascii="Times New Roman" w:hAnsi="Times New Roman"/>
          <w:b/>
          <w:sz w:val="24"/>
          <w:szCs w:val="24"/>
        </w:rPr>
        <w:t>ресурсы.</w:t>
      </w:r>
    </w:p>
    <w:p w:rsidR="00991F02" w:rsidRPr="00741C20" w:rsidRDefault="002D2C17" w:rsidP="00741C20">
      <w:pPr>
        <w:spacing w:line="360" w:lineRule="auto"/>
        <w:jc w:val="both"/>
        <w:rPr>
          <w:rFonts w:ascii="Times New Roman" w:hAnsi="Times New Roman"/>
          <w:sz w:val="24"/>
          <w:szCs w:val="24"/>
        </w:rPr>
      </w:pPr>
      <w:r w:rsidRPr="00741C20">
        <w:rPr>
          <w:rFonts w:ascii="Times New Roman" w:hAnsi="Times New Roman"/>
          <w:sz w:val="24"/>
          <w:szCs w:val="24"/>
        </w:rPr>
        <w:t>1.</w:t>
      </w:r>
      <w:r w:rsidR="00991F02" w:rsidRPr="00741C20">
        <w:rPr>
          <w:rFonts w:ascii="Times New Roman" w:hAnsi="Times New Roman"/>
          <w:sz w:val="24"/>
          <w:szCs w:val="24"/>
        </w:rPr>
        <w:t xml:space="preserve"> Гусары.  История  появления гусаров, происхождение слова:  [Электронный ресурс]. – Режим  доступа:  </w:t>
      </w:r>
      <w:hyperlink r:id="rId10" w:history="1">
        <w:r w:rsidR="00991F02" w:rsidRPr="00741C20">
          <w:rPr>
            <w:rStyle w:val="ab"/>
            <w:rFonts w:ascii="Times New Roman" w:hAnsi="Times New Roman"/>
            <w:sz w:val="24"/>
            <w:szCs w:val="24"/>
          </w:rPr>
          <w:t>http://gusars.ru/</w:t>
        </w:r>
      </w:hyperlink>
    </w:p>
    <w:p w:rsidR="00F96C55" w:rsidRPr="00741C20" w:rsidRDefault="00991F02" w:rsidP="00741C20">
      <w:pPr>
        <w:spacing w:line="360" w:lineRule="auto"/>
        <w:jc w:val="both"/>
        <w:rPr>
          <w:rFonts w:ascii="Times New Roman" w:hAnsi="Times New Roman"/>
          <w:sz w:val="24"/>
          <w:szCs w:val="24"/>
        </w:rPr>
      </w:pPr>
      <w:r w:rsidRPr="00741C20">
        <w:rPr>
          <w:rFonts w:ascii="Times New Roman" w:hAnsi="Times New Roman"/>
          <w:sz w:val="24"/>
          <w:szCs w:val="24"/>
        </w:rPr>
        <w:t xml:space="preserve">2. </w:t>
      </w:r>
      <w:r w:rsidR="00433821" w:rsidRPr="00741C20">
        <w:rPr>
          <w:rFonts w:ascii="Times New Roman" w:hAnsi="Times New Roman"/>
          <w:sz w:val="24"/>
          <w:szCs w:val="24"/>
        </w:rPr>
        <w:t xml:space="preserve"> </w:t>
      </w:r>
      <w:r w:rsidR="00F96C55" w:rsidRPr="00741C20">
        <w:rPr>
          <w:rFonts w:ascii="Times New Roman" w:hAnsi="Times New Roman"/>
          <w:sz w:val="24"/>
          <w:szCs w:val="24"/>
        </w:rPr>
        <w:t>Гусары-герои 1812 г</w:t>
      </w:r>
      <w:r w:rsidR="0028308E" w:rsidRPr="00741C20">
        <w:rPr>
          <w:rFonts w:ascii="Times New Roman" w:hAnsi="Times New Roman"/>
          <w:sz w:val="24"/>
          <w:szCs w:val="24"/>
        </w:rPr>
        <w:t>ода</w:t>
      </w:r>
      <w:r w:rsidR="00F96C55" w:rsidRPr="00741C20">
        <w:rPr>
          <w:rFonts w:ascii="Times New Roman" w:hAnsi="Times New Roman"/>
          <w:sz w:val="24"/>
          <w:szCs w:val="24"/>
        </w:rPr>
        <w:t>. Денис  Васильевич  Давыдов:   [Электронный ресурс].–</w:t>
      </w:r>
      <w:r w:rsidR="0028308E" w:rsidRPr="00741C20">
        <w:rPr>
          <w:rFonts w:ascii="Times New Roman" w:hAnsi="Times New Roman"/>
          <w:sz w:val="24"/>
          <w:szCs w:val="24"/>
        </w:rPr>
        <w:t xml:space="preserve"> </w:t>
      </w:r>
      <w:r w:rsidR="00F96C55" w:rsidRPr="00741C20">
        <w:rPr>
          <w:rFonts w:ascii="Times New Roman" w:hAnsi="Times New Roman"/>
          <w:sz w:val="24"/>
          <w:szCs w:val="24"/>
        </w:rPr>
        <w:t>Режим</w:t>
      </w:r>
      <w:r w:rsidR="0028308E" w:rsidRPr="00741C20">
        <w:rPr>
          <w:rFonts w:ascii="Times New Roman" w:hAnsi="Times New Roman"/>
          <w:sz w:val="24"/>
          <w:szCs w:val="24"/>
        </w:rPr>
        <w:t xml:space="preserve"> </w:t>
      </w:r>
      <w:r w:rsidR="00F96C55" w:rsidRPr="00741C20">
        <w:rPr>
          <w:rFonts w:ascii="Times New Roman" w:hAnsi="Times New Roman"/>
          <w:sz w:val="24"/>
          <w:szCs w:val="24"/>
        </w:rPr>
        <w:t xml:space="preserve">доступа: </w:t>
      </w:r>
      <w:hyperlink r:id="rId11" w:history="1">
        <w:r w:rsidR="00F96C55" w:rsidRPr="00741C20">
          <w:rPr>
            <w:rStyle w:val="ab"/>
            <w:rFonts w:ascii="Times New Roman" w:hAnsi="Times New Roman"/>
            <w:sz w:val="24"/>
            <w:szCs w:val="24"/>
          </w:rPr>
          <w:t>http://www.kulichki.com/gusary/istoriya/slava/1812/davydov.html</w:t>
        </w:r>
      </w:hyperlink>
    </w:p>
    <w:p w:rsidR="008729A0" w:rsidRPr="00741C20" w:rsidRDefault="00991F02" w:rsidP="00741C20">
      <w:pPr>
        <w:spacing w:line="360" w:lineRule="auto"/>
        <w:jc w:val="both"/>
        <w:rPr>
          <w:rFonts w:ascii="Times New Roman" w:hAnsi="Times New Roman"/>
          <w:sz w:val="24"/>
          <w:szCs w:val="24"/>
        </w:rPr>
      </w:pPr>
      <w:r w:rsidRPr="00741C20">
        <w:rPr>
          <w:rFonts w:ascii="Times New Roman" w:hAnsi="Times New Roman"/>
          <w:sz w:val="24"/>
          <w:szCs w:val="24"/>
        </w:rPr>
        <w:t>3</w:t>
      </w:r>
      <w:r w:rsidR="00F96C55" w:rsidRPr="00741C20">
        <w:rPr>
          <w:rFonts w:ascii="Times New Roman" w:hAnsi="Times New Roman"/>
          <w:sz w:val="24"/>
          <w:szCs w:val="24"/>
        </w:rPr>
        <w:t xml:space="preserve">. </w:t>
      </w:r>
      <w:r w:rsidR="00433821" w:rsidRPr="00741C20">
        <w:rPr>
          <w:rFonts w:ascii="Times New Roman" w:hAnsi="Times New Roman"/>
          <w:sz w:val="24"/>
          <w:szCs w:val="24"/>
        </w:rPr>
        <w:t xml:space="preserve">Давыдов Д. В.: </w:t>
      </w:r>
      <w:r w:rsidR="002D2C17" w:rsidRPr="00741C20">
        <w:rPr>
          <w:rFonts w:ascii="Times New Roman" w:hAnsi="Times New Roman"/>
          <w:sz w:val="24"/>
          <w:szCs w:val="24"/>
        </w:rPr>
        <w:t xml:space="preserve"> </w:t>
      </w:r>
      <w:r w:rsidR="00433821" w:rsidRPr="00741C20">
        <w:rPr>
          <w:rFonts w:ascii="Times New Roman" w:hAnsi="Times New Roman"/>
          <w:sz w:val="24"/>
          <w:szCs w:val="24"/>
        </w:rPr>
        <w:t xml:space="preserve">[Электронный ресурс]. – Режим  доступа: </w:t>
      </w:r>
      <w:hyperlink r:id="rId12" w:history="1">
        <w:r w:rsidR="00682528" w:rsidRPr="00741C20">
          <w:rPr>
            <w:rStyle w:val="ab"/>
            <w:rFonts w:ascii="Times New Roman" w:hAnsi="Times New Roman"/>
            <w:sz w:val="24"/>
            <w:szCs w:val="24"/>
          </w:rPr>
          <w:t>http://www.museum.ru</w:t>
        </w:r>
      </w:hyperlink>
    </w:p>
    <w:p w:rsidR="00340A70" w:rsidRPr="00741C20" w:rsidRDefault="00991F02" w:rsidP="00741C20">
      <w:pPr>
        <w:spacing w:line="360" w:lineRule="auto"/>
        <w:jc w:val="both"/>
        <w:rPr>
          <w:rFonts w:ascii="Times New Roman" w:hAnsi="Times New Roman"/>
          <w:sz w:val="24"/>
          <w:szCs w:val="24"/>
        </w:rPr>
      </w:pPr>
      <w:r w:rsidRPr="00741C20">
        <w:rPr>
          <w:rFonts w:ascii="Times New Roman" w:hAnsi="Times New Roman"/>
          <w:sz w:val="24"/>
          <w:szCs w:val="24"/>
        </w:rPr>
        <w:t>4</w:t>
      </w:r>
      <w:r w:rsidR="002D2C17" w:rsidRPr="00741C20">
        <w:rPr>
          <w:rFonts w:ascii="Times New Roman" w:hAnsi="Times New Roman"/>
          <w:sz w:val="24"/>
          <w:szCs w:val="24"/>
        </w:rPr>
        <w:t xml:space="preserve">. </w:t>
      </w:r>
      <w:r w:rsidR="00EE1F88" w:rsidRPr="00741C20">
        <w:rPr>
          <w:rFonts w:ascii="Times New Roman" w:hAnsi="Times New Roman"/>
          <w:sz w:val="24"/>
          <w:szCs w:val="24"/>
        </w:rPr>
        <w:t xml:space="preserve">Давыдов Денис </w:t>
      </w:r>
      <w:r w:rsidR="002D2C17" w:rsidRPr="00741C20">
        <w:rPr>
          <w:rFonts w:ascii="Times New Roman" w:hAnsi="Times New Roman"/>
          <w:sz w:val="24"/>
          <w:szCs w:val="24"/>
        </w:rPr>
        <w:t>Васильевич</w:t>
      </w:r>
      <w:r w:rsidR="00EE1F88" w:rsidRPr="00741C20">
        <w:rPr>
          <w:rFonts w:ascii="Times New Roman" w:hAnsi="Times New Roman"/>
          <w:sz w:val="24"/>
          <w:szCs w:val="24"/>
        </w:rPr>
        <w:t xml:space="preserve">: </w:t>
      </w:r>
      <w:r w:rsidR="00D06AA9" w:rsidRPr="00741C20">
        <w:rPr>
          <w:rFonts w:ascii="Times New Roman" w:hAnsi="Times New Roman"/>
          <w:sz w:val="24"/>
          <w:szCs w:val="24"/>
        </w:rPr>
        <w:t>[</w:t>
      </w:r>
      <w:r w:rsidR="00EE1F88" w:rsidRPr="00741C20">
        <w:rPr>
          <w:rFonts w:ascii="Times New Roman" w:hAnsi="Times New Roman"/>
          <w:sz w:val="24"/>
          <w:szCs w:val="24"/>
        </w:rPr>
        <w:t>Электронный ресурс</w:t>
      </w:r>
      <w:r w:rsidR="00D06AA9" w:rsidRPr="00741C20">
        <w:rPr>
          <w:rFonts w:ascii="Times New Roman" w:hAnsi="Times New Roman"/>
          <w:sz w:val="24"/>
          <w:szCs w:val="24"/>
        </w:rPr>
        <w:t xml:space="preserve">]. – Режим  доступа: </w:t>
      </w:r>
      <w:hyperlink r:id="rId13" w:history="1">
        <w:r w:rsidR="00340A70" w:rsidRPr="00741C20">
          <w:rPr>
            <w:rStyle w:val="ab"/>
            <w:rFonts w:ascii="Times New Roman" w:hAnsi="Times New Roman"/>
            <w:sz w:val="24"/>
            <w:szCs w:val="24"/>
          </w:rPr>
          <w:t>http://ru.wikipedia.org/</w:t>
        </w:r>
      </w:hyperlink>
    </w:p>
    <w:p w:rsidR="009A5D95" w:rsidRPr="00741C20" w:rsidRDefault="00991F02" w:rsidP="00741C20">
      <w:pPr>
        <w:spacing w:line="360" w:lineRule="auto"/>
        <w:jc w:val="both"/>
        <w:rPr>
          <w:rFonts w:ascii="Times New Roman" w:hAnsi="Times New Roman"/>
          <w:sz w:val="24"/>
          <w:szCs w:val="24"/>
        </w:rPr>
      </w:pPr>
      <w:r w:rsidRPr="00741C20">
        <w:rPr>
          <w:rFonts w:ascii="Times New Roman" w:hAnsi="Times New Roman"/>
          <w:sz w:val="24"/>
          <w:szCs w:val="24"/>
        </w:rPr>
        <w:t>5</w:t>
      </w:r>
      <w:r w:rsidR="002D2C17" w:rsidRPr="00741C20">
        <w:rPr>
          <w:rFonts w:ascii="Times New Roman" w:hAnsi="Times New Roman"/>
          <w:sz w:val="24"/>
          <w:szCs w:val="24"/>
        </w:rPr>
        <w:t xml:space="preserve">.  </w:t>
      </w:r>
      <w:r w:rsidR="00F42F6D" w:rsidRPr="00741C20">
        <w:rPr>
          <w:rFonts w:ascii="Times New Roman" w:hAnsi="Times New Roman"/>
          <w:sz w:val="24"/>
          <w:szCs w:val="24"/>
        </w:rPr>
        <w:t xml:space="preserve">Орлов В. Денис  Давыдов: [Электронный ресурс]. – Режим  доступа: </w:t>
      </w:r>
      <w:hyperlink r:id="rId14" w:history="1">
        <w:r w:rsidR="00F42F6D" w:rsidRPr="00741C20">
          <w:rPr>
            <w:rStyle w:val="ab"/>
            <w:rFonts w:ascii="Times New Roman" w:hAnsi="Times New Roman"/>
            <w:sz w:val="24"/>
            <w:szCs w:val="24"/>
          </w:rPr>
          <w:t>http://feb-web.ru/feb/irl/il0/il6/il6-3742.htm</w:t>
        </w:r>
      </w:hyperlink>
      <w:r w:rsidR="00F42F6D" w:rsidRPr="00741C20">
        <w:rPr>
          <w:rFonts w:ascii="Times New Roman" w:hAnsi="Times New Roman"/>
          <w:sz w:val="24"/>
          <w:szCs w:val="24"/>
        </w:rPr>
        <w:t xml:space="preserve"> </w:t>
      </w:r>
    </w:p>
    <w:p w:rsidR="00F42F6D" w:rsidRPr="00741C20" w:rsidRDefault="00991F02" w:rsidP="00741C20">
      <w:pPr>
        <w:spacing w:line="360" w:lineRule="auto"/>
        <w:jc w:val="both"/>
        <w:rPr>
          <w:rFonts w:ascii="Times New Roman" w:hAnsi="Times New Roman"/>
          <w:sz w:val="24"/>
          <w:szCs w:val="24"/>
        </w:rPr>
      </w:pPr>
      <w:r w:rsidRPr="00741C20">
        <w:rPr>
          <w:rFonts w:ascii="Times New Roman" w:hAnsi="Times New Roman"/>
          <w:sz w:val="24"/>
          <w:szCs w:val="24"/>
        </w:rPr>
        <w:t>6</w:t>
      </w:r>
      <w:r w:rsidR="00F42F6D" w:rsidRPr="00741C20">
        <w:rPr>
          <w:rFonts w:ascii="Times New Roman" w:hAnsi="Times New Roman"/>
          <w:sz w:val="24"/>
          <w:szCs w:val="24"/>
        </w:rPr>
        <w:t xml:space="preserve">.  </w:t>
      </w:r>
      <w:r w:rsidR="00C023B2" w:rsidRPr="00741C20">
        <w:rPr>
          <w:rFonts w:ascii="Times New Roman" w:hAnsi="Times New Roman"/>
          <w:sz w:val="24"/>
          <w:szCs w:val="24"/>
        </w:rPr>
        <w:t xml:space="preserve">  Поэты-симбиряне  в музыке:    [Электронный ресурс]. – Режим  доступа:         </w:t>
      </w:r>
      <w:hyperlink r:id="rId15" w:history="1">
        <w:r w:rsidR="00F42F6D" w:rsidRPr="00741C20">
          <w:rPr>
            <w:rStyle w:val="ab"/>
            <w:rFonts w:ascii="Times New Roman" w:hAnsi="Times New Roman"/>
            <w:sz w:val="24"/>
            <w:szCs w:val="24"/>
          </w:rPr>
          <w:t>http://uonb.ru/poetsimb/davidov.htm</w:t>
        </w:r>
      </w:hyperlink>
    </w:p>
    <w:p w:rsidR="00F96C55" w:rsidRPr="00741C20" w:rsidRDefault="00F96C55" w:rsidP="00741C20">
      <w:pPr>
        <w:spacing w:line="360" w:lineRule="auto"/>
        <w:jc w:val="both"/>
        <w:rPr>
          <w:rFonts w:ascii="Times New Roman" w:hAnsi="Times New Roman"/>
          <w:sz w:val="24"/>
          <w:szCs w:val="24"/>
        </w:rPr>
      </w:pPr>
    </w:p>
    <w:p w:rsidR="00D06407" w:rsidRPr="00741C20" w:rsidRDefault="009A5D95" w:rsidP="00741C20">
      <w:pPr>
        <w:spacing w:line="360" w:lineRule="auto"/>
        <w:rPr>
          <w:rFonts w:ascii="Times New Roman" w:hAnsi="Times New Roman"/>
          <w:sz w:val="24"/>
          <w:szCs w:val="24"/>
        </w:rPr>
      </w:pPr>
      <w:r w:rsidRPr="00741C20">
        <w:rPr>
          <w:rFonts w:ascii="Times New Roman" w:hAnsi="Times New Roman"/>
          <w:sz w:val="24"/>
          <w:szCs w:val="24"/>
        </w:rPr>
        <w:br w:type="page"/>
      </w:r>
      <w:r w:rsidR="00741C20">
        <w:rPr>
          <w:rFonts w:ascii="Times New Roman" w:hAnsi="Times New Roman"/>
          <w:sz w:val="24"/>
          <w:szCs w:val="24"/>
        </w:rPr>
        <w:lastRenderedPageBreak/>
        <w:t xml:space="preserve">                                                       </w:t>
      </w:r>
      <w:r w:rsidR="00D06407" w:rsidRPr="00741C20">
        <w:rPr>
          <w:rFonts w:ascii="Times New Roman" w:hAnsi="Times New Roman"/>
          <w:b/>
          <w:color w:val="000000"/>
          <w:sz w:val="24"/>
          <w:szCs w:val="24"/>
        </w:rPr>
        <w:t>«Великий год России!»</w:t>
      </w:r>
      <w:r w:rsidR="00D06407" w:rsidRPr="00741C20">
        <w:rPr>
          <w:rFonts w:ascii="Times New Roman" w:hAnsi="Times New Roman"/>
          <w:b/>
          <w:i/>
          <w:sz w:val="24"/>
          <w:szCs w:val="24"/>
        </w:rPr>
        <w:t xml:space="preserve">:  </w:t>
      </w:r>
    </w:p>
    <w:p w:rsidR="00285E8F" w:rsidRPr="00741C20" w:rsidRDefault="00D06407" w:rsidP="00741C20">
      <w:pPr>
        <w:spacing w:after="0" w:line="360" w:lineRule="auto"/>
        <w:jc w:val="center"/>
        <w:rPr>
          <w:rFonts w:ascii="Times New Roman" w:hAnsi="Times New Roman"/>
          <w:b/>
          <w:color w:val="000000"/>
          <w:sz w:val="24"/>
          <w:szCs w:val="24"/>
        </w:rPr>
      </w:pPr>
      <w:r w:rsidRPr="00741C20">
        <w:rPr>
          <w:rFonts w:ascii="Times New Roman" w:hAnsi="Times New Roman"/>
          <w:b/>
          <w:i/>
          <w:color w:val="000000"/>
          <w:sz w:val="24"/>
          <w:szCs w:val="24"/>
        </w:rPr>
        <w:t>в</w:t>
      </w:r>
      <w:r w:rsidR="00285E8F" w:rsidRPr="00741C20">
        <w:rPr>
          <w:rFonts w:ascii="Times New Roman" w:hAnsi="Times New Roman"/>
          <w:b/>
          <w:i/>
          <w:color w:val="000000"/>
          <w:sz w:val="24"/>
          <w:szCs w:val="24"/>
        </w:rPr>
        <w:t xml:space="preserve">ыставка  литературы, </w:t>
      </w:r>
    </w:p>
    <w:p w:rsidR="00285E8F" w:rsidRPr="00741C20" w:rsidRDefault="00285E8F" w:rsidP="00741C20">
      <w:pPr>
        <w:spacing w:after="45" w:line="360" w:lineRule="auto"/>
        <w:jc w:val="center"/>
        <w:rPr>
          <w:rFonts w:ascii="Times New Roman" w:hAnsi="Times New Roman"/>
          <w:b/>
          <w:i/>
          <w:color w:val="000000"/>
          <w:sz w:val="24"/>
          <w:szCs w:val="24"/>
        </w:rPr>
      </w:pPr>
      <w:r w:rsidRPr="00741C20">
        <w:rPr>
          <w:rFonts w:ascii="Times New Roman" w:hAnsi="Times New Roman"/>
          <w:b/>
          <w:i/>
          <w:color w:val="000000"/>
          <w:sz w:val="24"/>
          <w:szCs w:val="24"/>
        </w:rPr>
        <w:t>п</w:t>
      </w:r>
      <w:r w:rsidR="00194DC0" w:rsidRPr="00741C20">
        <w:rPr>
          <w:rFonts w:ascii="Times New Roman" w:hAnsi="Times New Roman"/>
          <w:b/>
          <w:i/>
          <w:color w:val="000000"/>
          <w:sz w:val="24"/>
          <w:szCs w:val="24"/>
        </w:rPr>
        <w:t>освящё</w:t>
      </w:r>
      <w:r w:rsidRPr="00741C20">
        <w:rPr>
          <w:rFonts w:ascii="Times New Roman" w:hAnsi="Times New Roman"/>
          <w:b/>
          <w:i/>
          <w:color w:val="000000"/>
          <w:sz w:val="24"/>
          <w:szCs w:val="24"/>
        </w:rPr>
        <w:t>нная  200-летию Бородинского сражения</w:t>
      </w:r>
    </w:p>
    <w:p w:rsidR="00D032E7" w:rsidRPr="00741C20" w:rsidRDefault="00D032E7" w:rsidP="00741C20">
      <w:pPr>
        <w:spacing w:after="45" w:line="360" w:lineRule="auto"/>
        <w:rPr>
          <w:rFonts w:ascii="Times New Roman" w:hAnsi="Times New Roman"/>
          <w:color w:val="000000"/>
          <w:sz w:val="24"/>
          <w:szCs w:val="24"/>
        </w:rPr>
      </w:pPr>
    </w:p>
    <w:p w:rsidR="00285E8F" w:rsidRPr="00741C20" w:rsidRDefault="00285E8F" w:rsidP="00741C20">
      <w:pPr>
        <w:spacing w:after="45" w:line="360" w:lineRule="auto"/>
        <w:jc w:val="center"/>
        <w:rPr>
          <w:rFonts w:ascii="Times New Roman" w:hAnsi="Times New Roman"/>
          <w:b/>
          <w:color w:val="000000"/>
          <w:sz w:val="24"/>
          <w:szCs w:val="24"/>
        </w:rPr>
      </w:pPr>
      <w:r w:rsidRPr="00741C20">
        <w:rPr>
          <w:rFonts w:ascii="Times New Roman" w:hAnsi="Times New Roman"/>
          <w:b/>
          <w:color w:val="000000"/>
          <w:sz w:val="24"/>
          <w:szCs w:val="24"/>
        </w:rPr>
        <w:t xml:space="preserve">                                       </w:t>
      </w:r>
      <w:r w:rsidR="00C82AE9">
        <w:rPr>
          <w:rFonts w:ascii="Times New Roman" w:hAnsi="Times New Roman"/>
          <w:b/>
          <w:color w:val="000000"/>
          <w:sz w:val="24"/>
          <w:szCs w:val="24"/>
        </w:rPr>
        <w:t xml:space="preserve">           </w:t>
      </w:r>
      <w:r w:rsidRPr="00741C20">
        <w:rPr>
          <w:rFonts w:ascii="Times New Roman" w:hAnsi="Times New Roman"/>
          <w:b/>
          <w:color w:val="000000"/>
          <w:sz w:val="24"/>
          <w:szCs w:val="24"/>
        </w:rPr>
        <w:t xml:space="preserve">    Подготовили:  Михайлова Н. И.</w:t>
      </w:r>
    </w:p>
    <w:p w:rsidR="00285E8F" w:rsidRPr="00741C20" w:rsidRDefault="00285E8F" w:rsidP="00741C20">
      <w:pPr>
        <w:spacing w:after="45" w:line="360" w:lineRule="auto"/>
        <w:jc w:val="center"/>
        <w:rPr>
          <w:rFonts w:ascii="Times New Roman" w:hAnsi="Times New Roman"/>
          <w:b/>
          <w:color w:val="000000"/>
          <w:sz w:val="24"/>
          <w:szCs w:val="24"/>
        </w:rPr>
      </w:pPr>
      <w:r w:rsidRPr="00741C20">
        <w:rPr>
          <w:rFonts w:ascii="Times New Roman" w:hAnsi="Times New Roman"/>
          <w:b/>
          <w:color w:val="000000"/>
          <w:sz w:val="24"/>
          <w:szCs w:val="24"/>
        </w:rPr>
        <w:t xml:space="preserve">                                                                   </w:t>
      </w:r>
      <w:r w:rsidR="00D506BB" w:rsidRPr="00741C20">
        <w:rPr>
          <w:rFonts w:ascii="Times New Roman" w:hAnsi="Times New Roman"/>
          <w:b/>
          <w:color w:val="000000"/>
          <w:sz w:val="24"/>
          <w:szCs w:val="24"/>
        </w:rPr>
        <w:t xml:space="preserve">          </w:t>
      </w:r>
      <w:r w:rsidRPr="00741C20">
        <w:rPr>
          <w:rFonts w:ascii="Times New Roman" w:hAnsi="Times New Roman"/>
          <w:b/>
          <w:color w:val="000000"/>
          <w:sz w:val="24"/>
          <w:szCs w:val="24"/>
        </w:rPr>
        <w:t>Демидова Т. Н.</w:t>
      </w:r>
    </w:p>
    <w:p w:rsidR="00285E8F" w:rsidRPr="00741C20" w:rsidRDefault="00285E8F" w:rsidP="00741C20">
      <w:pPr>
        <w:spacing w:after="45" w:line="360" w:lineRule="auto"/>
        <w:jc w:val="center"/>
        <w:rPr>
          <w:rFonts w:ascii="Times New Roman" w:hAnsi="Times New Roman"/>
          <w:b/>
          <w:color w:val="000000"/>
          <w:sz w:val="24"/>
          <w:szCs w:val="24"/>
        </w:rPr>
      </w:pPr>
      <w:r w:rsidRPr="00741C20">
        <w:rPr>
          <w:rFonts w:ascii="Times New Roman" w:hAnsi="Times New Roman"/>
          <w:b/>
          <w:color w:val="000000"/>
          <w:sz w:val="24"/>
          <w:szCs w:val="24"/>
        </w:rPr>
        <w:t xml:space="preserve">                                                                    </w:t>
      </w:r>
      <w:r w:rsidR="00D506BB" w:rsidRPr="00741C20">
        <w:rPr>
          <w:rFonts w:ascii="Times New Roman" w:hAnsi="Times New Roman"/>
          <w:b/>
          <w:color w:val="000000"/>
          <w:sz w:val="24"/>
          <w:szCs w:val="24"/>
        </w:rPr>
        <w:t xml:space="preserve">        </w:t>
      </w:r>
      <w:r w:rsidRPr="00741C20">
        <w:rPr>
          <w:rFonts w:ascii="Times New Roman" w:hAnsi="Times New Roman"/>
          <w:b/>
          <w:color w:val="000000"/>
          <w:sz w:val="24"/>
          <w:szCs w:val="24"/>
        </w:rPr>
        <w:t xml:space="preserve">Гусарова В. И.                                                                   </w:t>
      </w:r>
    </w:p>
    <w:p w:rsidR="00285E8F" w:rsidRPr="00741C20" w:rsidRDefault="00285E8F" w:rsidP="00741C20">
      <w:pPr>
        <w:spacing w:after="45" w:line="360" w:lineRule="auto"/>
        <w:jc w:val="center"/>
        <w:rPr>
          <w:rFonts w:ascii="Times New Roman" w:hAnsi="Times New Roman"/>
          <w:color w:val="000000"/>
          <w:sz w:val="24"/>
          <w:szCs w:val="24"/>
        </w:rPr>
      </w:pPr>
    </w:p>
    <w:p w:rsidR="00285E8F" w:rsidRPr="00741C20" w:rsidRDefault="00285E8F" w:rsidP="00741C20">
      <w:pPr>
        <w:spacing w:after="45" w:line="360" w:lineRule="auto"/>
        <w:jc w:val="center"/>
        <w:rPr>
          <w:rFonts w:ascii="Times New Roman" w:hAnsi="Times New Roman"/>
          <w:b/>
          <w:i/>
          <w:color w:val="000000"/>
          <w:sz w:val="24"/>
          <w:szCs w:val="24"/>
        </w:rPr>
      </w:pPr>
      <w:r w:rsidRPr="00741C20">
        <w:rPr>
          <w:rFonts w:ascii="Times New Roman" w:hAnsi="Times New Roman"/>
          <w:b/>
          <w:i/>
          <w:color w:val="000000"/>
          <w:sz w:val="24"/>
          <w:szCs w:val="24"/>
        </w:rPr>
        <w:t>Славься ввек, Бородино!</w:t>
      </w:r>
    </w:p>
    <w:p w:rsidR="00285E8F" w:rsidRPr="00741C20" w:rsidRDefault="00285E8F" w:rsidP="00741C20">
      <w:pPr>
        <w:spacing w:after="45" w:line="360" w:lineRule="auto"/>
        <w:jc w:val="center"/>
        <w:rPr>
          <w:rFonts w:ascii="Times New Roman" w:hAnsi="Times New Roman"/>
          <w:b/>
          <w:color w:val="000000"/>
          <w:sz w:val="24"/>
          <w:szCs w:val="24"/>
        </w:rPr>
      </w:pPr>
    </w:p>
    <w:p w:rsidR="00285E8F" w:rsidRPr="00741C20" w:rsidRDefault="00285E8F" w:rsidP="00741C20">
      <w:pPr>
        <w:spacing w:after="0" w:line="360" w:lineRule="auto"/>
        <w:ind w:firstLine="3969"/>
        <w:rPr>
          <w:rFonts w:ascii="Times New Roman" w:hAnsi="Times New Roman"/>
          <w:b/>
          <w:sz w:val="24"/>
          <w:szCs w:val="24"/>
        </w:rPr>
      </w:pPr>
      <w:r w:rsidRPr="00741C20">
        <w:rPr>
          <w:rFonts w:ascii="Times New Roman" w:hAnsi="Times New Roman"/>
          <w:b/>
          <w:sz w:val="24"/>
          <w:szCs w:val="24"/>
        </w:rPr>
        <w:t>Нить истории прекрасна</w:t>
      </w:r>
    </w:p>
    <w:p w:rsidR="00285E8F" w:rsidRPr="00741C20" w:rsidRDefault="00285E8F" w:rsidP="00741C20">
      <w:pPr>
        <w:spacing w:after="0" w:line="360" w:lineRule="auto"/>
        <w:ind w:firstLine="3969"/>
        <w:rPr>
          <w:rFonts w:ascii="Times New Roman" w:hAnsi="Times New Roman"/>
          <w:b/>
          <w:sz w:val="24"/>
          <w:szCs w:val="24"/>
        </w:rPr>
      </w:pPr>
      <w:r w:rsidRPr="00741C20">
        <w:rPr>
          <w:rFonts w:ascii="Times New Roman" w:hAnsi="Times New Roman"/>
          <w:b/>
          <w:sz w:val="24"/>
          <w:szCs w:val="24"/>
        </w:rPr>
        <w:t>Златом добрых славных дел.</w:t>
      </w:r>
    </w:p>
    <w:p w:rsidR="00285E8F" w:rsidRPr="00741C20" w:rsidRDefault="00285E8F" w:rsidP="00741C20">
      <w:pPr>
        <w:spacing w:after="0" w:line="360" w:lineRule="auto"/>
        <w:ind w:firstLine="3969"/>
        <w:rPr>
          <w:rFonts w:ascii="Times New Roman" w:hAnsi="Times New Roman"/>
          <w:b/>
          <w:sz w:val="24"/>
          <w:szCs w:val="24"/>
        </w:rPr>
      </w:pPr>
      <w:r w:rsidRPr="00741C20">
        <w:rPr>
          <w:rFonts w:ascii="Times New Roman" w:hAnsi="Times New Roman"/>
          <w:b/>
          <w:sz w:val="24"/>
          <w:szCs w:val="24"/>
        </w:rPr>
        <w:t>Жизнь того лишь не напрасна,</w:t>
      </w:r>
    </w:p>
    <w:p w:rsidR="00285E8F" w:rsidRPr="00741C20" w:rsidRDefault="00285E8F" w:rsidP="00741C20">
      <w:pPr>
        <w:spacing w:after="0" w:line="360" w:lineRule="auto"/>
        <w:ind w:firstLine="3969"/>
        <w:rPr>
          <w:rFonts w:ascii="Times New Roman" w:hAnsi="Times New Roman"/>
          <w:b/>
          <w:sz w:val="24"/>
          <w:szCs w:val="24"/>
        </w:rPr>
      </w:pPr>
      <w:r w:rsidRPr="00741C20">
        <w:rPr>
          <w:rFonts w:ascii="Times New Roman" w:hAnsi="Times New Roman"/>
          <w:b/>
          <w:sz w:val="24"/>
          <w:szCs w:val="24"/>
        </w:rPr>
        <w:t>За Отчизну кто радел…</w:t>
      </w:r>
    </w:p>
    <w:p w:rsidR="00285E8F" w:rsidRPr="00741C20" w:rsidRDefault="00285E8F" w:rsidP="00741C20">
      <w:pPr>
        <w:spacing w:after="0" w:line="360" w:lineRule="auto"/>
        <w:ind w:firstLine="3969"/>
        <w:rPr>
          <w:rFonts w:ascii="Times New Roman" w:hAnsi="Times New Roman"/>
          <w:b/>
          <w:sz w:val="24"/>
          <w:szCs w:val="24"/>
        </w:rPr>
      </w:pPr>
    </w:p>
    <w:p w:rsidR="00285E8F" w:rsidRPr="00741C20" w:rsidRDefault="00285E8F" w:rsidP="00741C20">
      <w:pPr>
        <w:spacing w:after="0" w:line="360" w:lineRule="auto"/>
        <w:ind w:firstLine="3969"/>
        <w:rPr>
          <w:rFonts w:ascii="Times New Roman" w:hAnsi="Times New Roman"/>
          <w:b/>
          <w:sz w:val="24"/>
          <w:szCs w:val="24"/>
        </w:rPr>
      </w:pPr>
      <w:r w:rsidRPr="00741C20">
        <w:rPr>
          <w:rFonts w:ascii="Times New Roman" w:hAnsi="Times New Roman"/>
          <w:b/>
          <w:sz w:val="24"/>
          <w:szCs w:val="24"/>
        </w:rPr>
        <w:t xml:space="preserve">                                Е. Трушина</w:t>
      </w:r>
    </w:p>
    <w:p w:rsidR="00285E8F" w:rsidRPr="00741C20" w:rsidRDefault="00285E8F" w:rsidP="00741C20">
      <w:pPr>
        <w:spacing w:after="45" w:line="360" w:lineRule="auto"/>
        <w:rPr>
          <w:rFonts w:ascii="Times New Roman" w:hAnsi="Times New Roman"/>
          <w:b/>
          <w:sz w:val="24"/>
          <w:szCs w:val="24"/>
        </w:rPr>
      </w:pPr>
    </w:p>
    <w:p w:rsidR="00D506BB" w:rsidRPr="00741C20" w:rsidRDefault="00D506BB" w:rsidP="00741C20">
      <w:pPr>
        <w:spacing w:after="45" w:line="360" w:lineRule="auto"/>
        <w:rPr>
          <w:rFonts w:ascii="Times New Roman" w:hAnsi="Times New Roman"/>
          <w:b/>
          <w:color w:val="000000"/>
          <w:sz w:val="24"/>
          <w:szCs w:val="24"/>
        </w:rPr>
      </w:pPr>
    </w:p>
    <w:p w:rsidR="00285E8F" w:rsidRPr="00741C20" w:rsidRDefault="00741C20" w:rsidP="00741C20">
      <w:pPr>
        <w:spacing w:after="45" w:line="360" w:lineRule="auto"/>
        <w:rPr>
          <w:rFonts w:ascii="Times New Roman" w:hAnsi="Times New Roman"/>
          <w:b/>
          <w:color w:val="000000"/>
          <w:sz w:val="24"/>
          <w:szCs w:val="24"/>
        </w:rPr>
      </w:pPr>
      <w:r>
        <w:rPr>
          <w:rFonts w:ascii="Times New Roman" w:hAnsi="Times New Roman"/>
          <w:b/>
          <w:color w:val="000000"/>
          <w:sz w:val="24"/>
          <w:szCs w:val="24"/>
        </w:rPr>
        <w:t xml:space="preserve">                                 </w:t>
      </w:r>
      <w:r w:rsidR="00285E8F" w:rsidRPr="00741C20">
        <w:rPr>
          <w:rFonts w:ascii="Times New Roman" w:hAnsi="Times New Roman"/>
          <w:b/>
          <w:color w:val="000000"/>
          <w:sz w:val="24"/>
          <w:szCs w:val="24"/>
        </w:rPr>
        <w:t>1. Где бой кипит, где русский штык бушует.</w:t>
      </w:r>
    </w:p>
    <w:p w:rsidR="00285E8F" w:rsidRPr="00741C20" w:rsidRDefault="00285E8F" w:rsidP="00741C20">
      <w:pPr>
        <w:spacing w:after="45" w:line="360" w:lineRule="auto"/>
        <w:jc w:val="center"/>
        <w:rPr>
          <w:rFonts w:ascii="Times New Roman" w:hAnsi="Times New Roman"/>
          <w:b/>
          <w:color w:val="000000"/>
          <w:sz w:val="24"/>
          <w:szCs w:val="24"/>
        </w:rPr>
      </w:pP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Алексеев А. «Недаром помнит вся Россия…» //Наука и жизнь. – 2010. - № 9. – С.81-87.</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Алексеев С. П. Рассказы об Отечественной войне 1812 года [Электронный ресурс]: аудиокнига. – М.: ООО «АРДИС», 2011. – 1 эл. опт. диск (</w:t>
      </w:r>
      <w:r w:rsidRPr="00741C20">
        <w:rPr>
          <w:rFonts w:ascii="Times New Roman" w:hAnsi="Times New Roman"/>
          <w:sz w:val="24"/>
          <w:szCs w:val="24"/>
          <w:lang w:val="en-US"/>
        </w:rPr>
        <w:t>CD</w:t>
      </w:r>
      <w:r w:rsidRPr="00741C20">
        <w:rPr>
          <w:rFonts w:ascii="Times New Roman" w:hAnsi="Times New Roman"/>
          <w:sz w:val="24"/>
          <w:szCs w:val="24"/>
        </w:rPr>
        <w:t>-</w:t>
      </w:r>
      <w:r w:rsidRPr="00741C20">
        <w:rPr>
          <w:rFonts w:ascii="Times New Roman" w:hAnsi="Times New Roman"/>
          <w:sz w:val="24"/>
          <w:szCs w:val="24"/>
          <w:lang w:val="en-US"/>
        </w:rPr>
        <w:t>ROM</w:t>
      </w:r>
      <w:r w:rsidRPr="00741C20">
        <w:rPr>
          <w:rFonts w:ascii="Times New Roman" w:hAnsi="Times New Roman"/>
          <w:sz w:val="24"/>
          <w:szCs w:val="24"/>
        </w:rPr>
        <w:t>)</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Алексеев М. Наш человек в Париже: [Как секреты Наполеона становились достоянием Петербурга] //Родина. – 1996. - № 6. – С. 43-48.</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Бегунова А. Путь через века: [Фрагменты истории войска российского] /Предисл. В. Буганова. – М.: Мол. гвардия, 1988. – 303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Бескровный Л. Г. Отечественная война 1812 года. – М.: Изд-во соц.-эконом. лит., 1962. – 612 с.</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Бородино. Документы, письма, воспоминания //Под ред. Л. Г. Бескровного. – М.: Изд-во «Советская Россия», 1962. – 416 с.</w:t>
      </w:r>
    </w:p>
    <w:p w:rsidR="00285E8F" w:rsidRPr="00741C20" w:rsidRDefault="00285E8F" w:rsidP="00741C20">
      <w:pPr>
        <w:numPr>
          <w:ilvl w:val="0"/>
          <w:numId w:val="8"/>
        </w:numPr>
        <w:spacing w:after="0" w:line="360" w:lineRule="auto"/>
        <w:ind w:left="714" w:hanging="357"/>
        <w:rPr>
          <w:rFonts w:ascii="Times New Roman" w:hAnsi="Times New Roman"/>
          <w:sz w:val="24"/>
          <w:szCs w:val="24"/>
        </w:rPr>
      </w:pPr>
      <w:r w:rsidRPr="00741C20">
        <w:rPr>
          <w:rFonts w:ascii="Times New Roman" w:hAnsi="Times New Roman"/>
          <w:sz w:val="24"/>
          <w:szCs w:val="24"/>
        </w:rPr>
        <w:t>М. Г. Брагин. В грозную пору. – М.: Лабиринт Пресс, 2012. – 126 с.: ил.</w:t>
      </w:r>
    </w:p>
    <w:p w:rsidR="00285E8F" w:rsidRPr="00741C20" w:rsidRDefault="00285E8F" w:rsidP="00741C20">
      <w:pPr>
        <w:numPr>
          <w:ilvl w:val="0"/>
          <w:numId w:val="8"/>
        </w:numPr>
        <w:spacing w:after="0" w:line="360" w:lineRule="auto"/>
        <w:ind w:left="714" w:hanging="357"/>
        <w:jc w:val="both"/>
        <w:rPr>
          <w:rFonts w:ascii="Times New Roman" w:hAnsi="Times New Roman"/>
          <w:sz w:val="24"/>
          <w:szCs w:val="24"/>
        </w:rPr>
      </w:pPr>
      <w:r w:rsidRPr="00741C20">
        <w:rPr>
          <w:rFonts w:ascii="Times New Roman" w:hAnsi="Times New Roman"/>
          <w:sz w:val="24"/>
          <w:szCs w:val="24"/>
        </w:rPr>
        <w:lastRenderedPageBreak/>
        <w:t>Брагин М. Г. Кутузов. – М.: Мол. гвардия, 1970. – 224 с.: ил. – (Жизнь замечат. людей. Сер. биогр. Вып.5 (481).</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Вдовин Н. Тайный замысел Кутузова на проведение Бородинского сражения //Исторический журнал. – 2005. - № 3. – С.18-29.</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Гречена Е. Самые знаменитые истории любви войны 1812 года. – М.: Астрель: Полиграфиздат, 2012. – 352 с.</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Гусев И. Русская артиллерия эпохи наполеоновских войск /Худож. А. Бушкин. – М.: АСТ, Мн.: Харвест, 2001. – 48 с.: ил. – (Военная история).</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Данилевский Г. П. Сожженная Москва. – М.: «Моск. рабочий», 1977. – 256 с.</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Завоеватели: Наполеон Бонапарт [Электронный ресурс]. – М.: ООО «Торнадо Видео», 2007. – 1 эл. опт. диск (</w:t>
      </w:r>
      <w:r w:rsidRPr="00741C20">
        <w:rPr>
          <w:rFonts w:ascii="Times New Roman" w:hAnsi="Times New Roman"/>
          <w:sz w:val="24"/>
          <w:szCs w:val="24"/>
          <w:lang w:val="en-US"/>
        </w:rPr>
        <w:t>DVD</w:t>
      </w:r>
      <w:r w:rsidRPr="00741C20">
        <w:rPr>
          <w:rFonts w:ascii="Times New Roman" w:hAnsi="Times New Roman"/>
          <w:sz w:val="24"/>
          <w:szCs w:val="24"/>
        </w:rPr>
        <w:t>-</w:t>
      </w:r>
      <w:r w:rsidRPr="00741C20">
        <w:rPr>
          <w:rFonts w:ascii="Times New Roman" w:hAnsi="Times New Roman"/>
          <w:sz w:val="24"/>
          <w:szCs w:val="24"/>
          <w:lang w:val="en-US"/>
        </w:rPr>
        <w:t>ROM</w:t>
      </w:r>
      <w:r w:rsidRPr="00741C20">
        <w:rPr>
          <w:rFonts w:ascii="Times New Roman" w:hAnsi="Times New Roman"/>
          <w:sz w:val="24"/>
          <w:szCs w:val="24"/>
        </w:rPr>
        <w:t>)</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Калашников В. И. Атлас войн и сражений. – М.: Белый город, 2007. – 208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Керсновский А. А. История русской армии в 4 т. Т.1. – М.: Голос, 1992. – 304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Кутузов М. И. Письма. Записки. – М.: Воениздат, 1989. – 592 с.: ил. – (Ратная слава Отчизны).</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 xml:space="preserve"> Лубченков Ю. Война 1812 года /Худ. А. Чаузов. – М.: Белый город, 2003. – 48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Москва. Иллюстрированная история. В 2-х т. Т. 1. С древнейших времен до 1917 г. / Пашуто В. Т., Корецкий В. И., Преображенский А. А. и др.; отв. ред. Пашуто В. Т. – М.: Мысль, 1984. – 478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Недаром помнит вся Россия… : [Сборник] /Сост. В. Г. Левченко, В. В. Володин. – М.: Мол. гвардия, 1987. – 303 с.: ил. – (Б-ка юношества).</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Нечаев С. Бонапарт и португальцы // Вокруг света. – 2010. - № 9. – С.120-130.</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Нечаев С. Жан Виктор Моро: непобедимый и проигравший // Вокруг света. – 2010. - № 12. – С.140-150.</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Нечаев С. Кошка с собакой против повара: [сотрудники Наполеона Фуше и Талейран] //Вокруг света. – 2010. - № 6. – С.102-112.</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Отечественная война 1812 года. Большая детская энциклопедия [Электронный ресурс]. – М.: ИДДК, 2012. – 1 эл. опт. диск (</w:t>
      </w:r>
      <w:r w:rsidRPr="00741C20">
        <w:rPr>
          <w:rFonts w:ascii="Times New Roman" w:hAnsi="Times New Roman"/>
          <w:sz w:val="24"/>
          <w:szCs w:val="24"/>
          <w:lang w:val="en-US"/>
        </w:rPr>
        <w:t>CD</w:t>
      </w:r>
      <w:r w:rsidRPr="00741C20">
        <w:rPr>
          <w:rFonts w:ascii="Times New Roman" w:hAnsi="Times New Roman"/>
          <w:sz w:val="24"/>
          <w:szCs w:val="24"/>
        </w:rPr>
        <w:t>-</w:t>
      </w:r>
      <w:r w:rsidRPr="00741C20">
        <w:rPr>
          <w:rFonts w:ascii="Times New Roman" w:hAnsi="Times New Roman"/>
          <w:sz w:val="24"/>
          <w:szCs w:val="24"/>
          <w:lang w:val="en-US"/>
        </w:rPr>
        <w:t>ROM</w:t>
      </w:r>
      <w:r w:rsidRPr="00741C20">
        <w:rPr>
          <w:rFonts w:ascii="Times New Roman" w:hAnsi="Times New Roman"/>
          <w:sz w:val="24"/>
          <w:szCs w:val="24"/>
        </w:rPr>
        <w:t>).</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Отечественная война 1812 года. Энциклопедия /Рук. авт. коллектива В. М. Безотосный. – М.: «Российская политическая энциклопедия» (РОССПЭН), 2004. – 880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 xml:space="preserve"> Подмазо А. Российская армия в июне 1812 года //Родина. – 2002. - № 8. – С.60-69.</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Поле Бородинского сражения //Родина. – 1992. - № 6-7. – С.56-57.</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 xml:space="preserve">Поля ратной славы /Сост. Л. Н. Асанов. – М.: «Современник», 1987. – 256 с.: ил. </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lastRenderedPageBreak/>
        <w:t xml:space="preserve"> России двинулись сыны: Записки об Отечественной войне 1812 года ее участников и очевидцев /Сост. С. С. Волк, С. Б. Михайлова; худож. В. Комаров. – М.: Современник, 1988. – 638 с.: ил. – (Память).</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Сироткин В. Г. Отечественная война 1812 года. – М.: Просвещение, 1988. – 255 с.: ил.</w:t>
      </w:r>
    </w:p>
    <w:p w:rsidR="00285E8F" w:rsidRPr="00741C20" w:rsidRDefault="00285E8F" w:rsidP="00741C20">
      <w:pPr>
        <w:numPr>
          <w:ilvl w:val="0"/>
          <w:numId w:val="8"/>
        </w:numPr>
        <w:spacing w:after="0" w:line="360" w:lineRule="auto"/>
        <w:ind w:left="714" w:hanging="357"/>
        <w:rPr>
          <w:rFonts w:ascii="Times New Roman" w:hAnsi="Times New Roman"/>
          <w:sz w:val="24"/>
          <w:szCs w:val="24"/>
        </w:rPr>
      </w:pPr>
      <w:r w:rsidRPr="00741C20">
        <w:rPr>
          <w:rFonts w:ascii="Times New Roman" w:hAnsi="Times New Roman"/>
          <w:sz w:val="24"/>
          <w:szCs w:val="24"/>
        </w:rPr>
        <w:t>Соболева И. А.  Победить Наполеона. Отечественная война 1812 года. – СПб.: Питер, 2012. – 560 с.: ил.</w:t>
      </w:r>
    </w:p>
    <w:p w:rsidR="00285E8F" w:rsidRPr="00741C20" w:rsidRDefault="00285E8F" w:rsidP="00741C20">
      <w:pPr>
        <w:numPr>
          <w:ilvl w:val="0"/>
          <w:numId w:val="8"/>
        </w:numPr>
        <w:spacing w:after="0" w:line="360" w:lineRule="auto"/>
        <w:ind w:left="714" w:hanging="357"/>
        <w:jc w:val="both"/>
        <w:rPr>
          <w:rFonts w:ascii="Times New Roman" w:hAnsi="Times New Roman"/>
          <w:sz w:val="24"/>
          <w:szCs w:val="24"/>
        </w:rPr>
      </w:pPr>
      <w:r w:rsidRPr="00741C20">
        <w:rPr>
          <w:rFonts w:ascii="Times New Roman" w:hAnsi="Times New Roman"/>
          <w:sz w:val="24"/>
          <w:szCs w:val="24"/>
        </w:rPr>
        <w:t>Тарле Е. В. Наполеон /Отв. ред. А. З. Манфред. – М.: Изд-во АН СССР, 1957. – 468 с.</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Тарле Е. В. Нашествие Наполеона на Россию. 1812 год. – М.: Воениздат, 1992. – 304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Три дня Бородина //Вокруг света. – 2001. - № 8. – С.26-33.</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Троицкий Н. А. 1812. Великий год России. – М.: «Мысль», 1988. – 348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Толстой Л. Н. Война и мир: В 2 кн. Кн. 2. Т. 3, 4. – М.: АСТ: АСТ МОСКВА, 2007. – 732 с. – (Мировая классика).</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Толстой  Л. Н. Война и мир [Звукозапись] /Л. Н. Толстой. – М.: АРДИС, 2007. – 1 эл. опт. диск (</w:t>
      </w:r>
      <w:r w:rsidRPr="00741C20">
        <w:rPr>
          <w:rFonts w:ascii="Times New Roman" w:hAnsi="Times New Roman"/>
          <w:sz w:val="24"/>
          <w:szCs w:val="24"/>
          <w:lang w:val="en-US"/>
        </w:rPr>
        <w:t>CD</w:t>
      </w:r>
      <w:r w:rsidRPr="00741C20">
        <w:rPr>
          <w:rFonts w:ascii="Times New Roman" w:hAnsi="Times New Roman"/>
          <w:sz w:val="24"/>
          <w:szCs w:val="24"/>
        </w:rPr>
        <w:t>-</w:t>
      </w:r>
      <w:r w:rsidRPr="00741C20">
        <w:rPr>
          <w:rFonts w:ascii="Times New Roman" w:hAnsi="Times New Roman"/>
          <w:sz w:val="24"/>
          <w:szCs w:val="24"/>
          <w:lang w:val="en-US"/>
        </w:rPr>
        <w:t>ROM</w:t>
      </w:r>
      <w:r w:rsidRPr="00741C20">
        <w:rPr>
          <w:rFonts w:ascii="Times New Roman" w:hAnsi="Times New Roman"/>
          <w:sz w:val="24"/>
          <w:szCs w:val="24"/>
        </w:rPr>
        <w:t>)</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1812 год //Детская энциклопедия.  – 2008. - № 5. – 72 с.: ил.</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1812 год… Военные дневники /Сост., вступит. ст. А. Г. Тартаковского; худож. Г. Г. Федоров. – М.: Сов. Россия, 1990. – 464 с. – (Русские дневники).</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Тюлар Ж. Наполеон, или Миф о «спасителе» /Пер. с фр. А. П. Бондарева; вступ. ст. А. П. Левандовского. – 3-е изд. – М.: Молодая гвардия, 2009. – 362 с.: ил. – (Жизнь замечат. людей: сер. биогр.; вып. 1152).</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Ульянов И. Э. 1812. Русская пехота в бою. – М.: Яуза, Эксмо, 2008. – 272 с. – (1812).</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Шереметьев О. «Катать шинели, господа!»: [Внешний вид русской армии от Бородина до Парижа] //Родина. – 2006. - № 6. – С.53-59.</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Шишов А. В.  100 великих героев 1812 года. – М.: Вече, 2012. – 432 с. – (100 великих).</w:t>
      </w:r>
    </w:p>
    <w:p w:rsidR="00285E8F" w:rsidRPr="00741C20" w:rsidRDefault="00285E8F" w:rsidP="00741C20">
      <w:pPr>
        <w:numPr>
          <w:ilvl w:val="0"/>
          <w:numId w:val="8"/>
        </w:numPr>
        <w:spacing w:after="0" w:line="360" w:lineRule="auto"/>
        <w:jc w:val="both"/>
        <w:rPr>
          <w:rFonts w:ascii="Times New Roman" w:hAnsi="Times New Roman"/>
          <w:sz w:val="24"/>
          <w:szCs w:val="24"/>
        </w:rPr>
      </w:pPr>
      <w:r w:rsidRPr="00741C20">
        <w:rPr>
          <w:rFonts w:ascii="Times New Roman" w:hAnsi="Times New Roman"/>
          <w:sz w:val="24"/>
          <w:szCs w:val="24"/>
        </w:rPr>
        <w:t>Юлин Б. В. Бородинская битва. – М.: Яуза, Эксмо, 2008. – 176 с.: ил.</w:t>
      </w: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spacing w:after="0" w:line="360" w:lineRule="auto"/>
        <w:jc w:val="center"/>
        <w:rPr>
          <w:rFonts w:ascii="Times New Roman" w:hAnsi="Times New Roman"/>
          <w:b/>
          <w:sz w:val="24"/>
          <w:szCs w:val="24"/>
        </w:rPr>
      </w:pPr>
      <w:r w:rsidRPr="00741C20">
        <w:rPr>
          <w:rFonts w:ascii="Times New Roman" w:hAnsi="Times New Roman"/>
          <w:b/>
          <w:sz w:val="24"/>
          <w:szCs w:val="24"/>
        </w:rPr>
        <w:t>2. Бородино. Москва за нами. 1941 год.</w:t>
      </w:r>
    </w:p>
    <w:p w:rsidR="00285E8F" w:rsidRPr="00741C20" w:rsidRDefault="00285E8F" w:rsidP="00741C20">
      <w:pPr>
        <w:spacing w:after="0" w:line="360" w:lineRule="auto"/>
        <w:jc w:val="center"/>
        <w:rPr>
          <w:rFonts w:ascii="Times New Roman" w:hAnsi="Times New Roman"/>
          <w:b/>
          <w:sz w:val="24"/>
          <w:szCs w:val="24"/>
        </w:rPr>
      </w:pP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numPr>
          <w:ilvl w:val="0"/>
          <w:numId w:val="9"/>
        </w:numPr>
        <w:spacing w:after="0" w:line="360" w:lineRule="auto"/>
        <w:jc w:val="both"/>
        <w:rPr>
          <w:rFonts w:ascii="Times New Roman" w:hAnsi="Times New Roman"/>
          <w:sz w:val="24"/>
          <w:szCs w:val="24"/>
        </w:rPr>
      </w:pPr>
      <w:r w:rsidRPr="00741C20">
        <w:rPr>
          <w:rFonts w:ascii="Times New Roman" w:hAnsi="Times New Roman"/>
          <w:sz w:val="24"/>
          <w:szCs w:val="24"/>
        </w:rPr>
        <w:lastRenderedPageBreak/>
        <w:t>Города-герои Великой Отечественной войны: [Атлас] /Отв. ред. Галиуллина Э. Г., Аулова Е. В. – М.: Глав. упр. геодезии и картографии при Сов. мин-в СССР, 1980. – 84 с.</w:t>
      </w:r>
    </w:p>
    <w:p w:rsidR="00285E8F" w:rsidRPr="00741C20" w:rsidRDefault="00285E8F" w:rsidP="00741C20">
      <w:pPr>
        <w:numPr>
          <w:ilvl w:val="0"/>
          <w:numId w:val="9"/>
        </w:numPr>
        <w:spacing w:after="0" w:line="360" w:lineRule="auto"/>
        <w:ind w:right="-143"/>
        <w:jc w:val="both"/>
        <w:rPr>
          <w:rFonts w:ascii="Times New Roman" w:hAnsi="Times New Roman"/>
          <w:sz w:val="24"/>
          <w:szCs w:val="24"/>
        </w:rPr>
      </w:pPr>
      <w:r w:rsidRPr="00741C20">
        <w:rPr>
          <w:rFonts w:ascii="Times New Roman" w:hAnsi="Times New Roman"/>
          <w:sz w:val="24"/>
          <w:szCs w:val="24"/>
        </w:rPr>
        <w:t>Демидова Т. Н., Гусарова В. И. Хроника жизни Героя Великой Отечественной войны В. И. Полосухина: [Фотоальбом]. – Новосибирск: МКУК ЦБС Октябрьского района, ЦРБ им. Л. Н. Толстого, 2012. - 12 с.</w:t>
      </w:r>
    </w:p>
    <w:p w:rsidR="00285E8F" w:rsidRPr="00741C20" w:rsidRDefault="00285E8F" w:rsidP="00741C20">
      <w:pPr>
        <w:numPr>
          <w:ilvl w:val="0"/>
          <w:numId w:val="9"/>
        </w:numPr>
        <w:spacing w:after="0" w:line="360" w:lineRule="auto"/>
        <w:jc w:val="both"/>
        <w:rPr>
          <w:rFonts w:ascii="Times New Roman" w:hAnsi="Times New Roman"/>
          <w:sz w:val="24"/>
          <w:szCs w:val="24"/>
        </w:rPr>
      </w:pPr>
      <w:r w:rsidRPr="00741C20">
        <w:rPr>
          <w:rFonts w:ascii="Times New Roman" w:hAnsi="Times New Roman"/>
          <w:sz w:val="24"/>
          <w:szCs w:val="24"/>
        </w:rPr>
        <w:t>Жилин П. А. Контрнаступление русской армии в 1812 году. – М.: Военное изд-во Мин-ва обороны Союза ССР, 1955. – 400 с.: ил.</w:t>
      </w:r>
    </w:p>
    <w:p w:rsidR="00285E8F" w:rsidRPr="00741C20" w:rsidRDefault="00285E8F" w:rsidP="00741C20">
      <w:pPr>
        <w:numPr>
          <w:ilvl w:val="0"/>
          <w:numId w:val="9"/>
        </w:numPr>
        <w:spacing w:after="0" w:line="360" w:lineRule="auto"/>
        <w:jc w:val="both"/>
        <w:rPr>
          <w:rFonts w:ascii="Times New Roman" w:hAnsi="Times New Roman"/>
          <w:sz w:val="24"/>
          <w:szCs w:val="24"/>
        </w:rPr>
      </w:pPr>
      <w:r w:rsidRPr="00741C20">
        <w:rPr>
          <w:rFonts w:ascii="Times New Roman" w:hAnsi="Times New Roman"/>
          <w:sz w:val="24"/>
          <w:szCs w:val="24"/>
        </w:rPr>
        <w:t>Зыков Н. А. Немеркнущий свет подвига: Великая Отечественная война 1941-1945 гг. – Новосибирск: Наука, 2005. – 295 с.</w:t>
      </w:r>
    </w:p>
    <w:p w:rsidR="00285E8F" w:rsidRPr="00741C20" w:rsidRDefault="00285E8F" w:rsidP="00741C20">
      <w:pPr>
        <w:numPr>
          <w:ilvl w:val="0"/>
          <w:numId w:val="9"/>
        </w:numPr>
        <w:spacing w:after="0" w:line="360" w:lineRule="auto"/>
        <w:jc w:val="both"/>
        <w:rPr>
          <w:rFonts w:ascii="Times New Roman" w:hAnsi="Times New Roman"/>
          <w:sz w:val="24"/>
          <w:szCs w:val="24"/>
        </w:rPr>
      </w:pPr>
      <w:r w:rsidRPr="00741C20">
        <w:rPr>
          <w:rFonts w:ascii="Times New Roman" w:hAnsi="Times New Roman"/>
          <w:sz w:val="24"/>
          <w:szCs w:val="24"/>
        </w:rPr>
        <w:t>Иллюстрированная история СССР /Пашуто В. Т., Итенберг Б. С., Тарновский К. Н. и др. – 4-е изд., испр. и доп. – М.: Мысль, 1987. – 509 с.: ил.</w:t>
      </w:r>
    </w:p>
    <w:p w:rsidR="00285E8F" w:rsidRPr="00741C20" w:rsidRDefault="00285E8F" w:rsidP="00741C20">
      <w:pPr>
        <w:numPr>
          <w:ilvl w:val="0"/>
          <w:numId w:val="9"/>
        </w:numPr>
        <w:spacing w:after="0" w:line="360" w:lineRule="auto"/>
        <w:jc w:val="both"/>
        <w:rPr>
          <w:rFonts w:ascii="Times New Roman" w:hAnsi="Times New Roman"/>
          <w:sz w:val="24"/>
          <w:szCs w:val="24"/>
        </w:rPr>
      </w:pPr>
      <w:r w:rsidRPr="00741C20">
        <w:rPr>
          <w:rFonts w:ascii="Times New Roman" w:hAnsi="Times New Roman"/>
          <w:sz w:val="24"/>
          <w:szCs w:val="24"/>
        </w:rPr>
        <w:t>Куманев Г. А. 1941-1945. Краткая история, документы, фотографии. – М.: Политиздат, 1982. – 238 с.: ил. – (Страна Советов от Октября до наших дней).</w:t>
      </w:r>
    </w:p>
    <w:p w:rsidR="00285E8F" w:rsidRPr="00741C20" w:rsidRDefault="00285E8F" w:rsidP="00741C20">
      <w:pPr>
        <w:numPr>
          <w:ilvl w:val="0"/>
          <w:numId w:val="9"/>
        </w:numPr>
        <w:spacing w:after="0" w:line="360" w:lineRule="auto"/>
        <w:jc w:val="both"/>
        <w:rPr>
          <w:rFonts w:ascii="Times New Roman" w:hAnsi="Times New Roman"/>
          <w:sz w:val="24"/>
          <w:szCs w:val="24"/>
        </w:rPr>
      </w:pPr>
      <w:r w:rsidRPr="00741C20">
        <w:rPr>
          <w:rFonts w:ascii="Times New Roman" w:hAnsi="Times New Roman"/>
          <w:sz w:val="24"/>
          <w:szCs w:val="24"/>
        </w:rPr>
        <w:t xml:space="preserve">Черкашин Н. Панцирная рота //Родина. – 2005. - № 9. – </w:t>
      </w:r>
      <w:r w:rsidRPr="00741C20">
        <w:rPr>
          <w:rFonts w:ascii="Times New Roman" w:hAnsi="Times New Roman"/>
          <w:sz w:val="24"/>
          <w:szCs w:val="24"/>
          <w:lang w:val="en-US"/>
        </w:rPr>
        <w:t>C</w:t>
      </w:r>
      <w:r w:rsidRPr="00741C20">
        <w:rPr>
          <w:rFonts w:ascii="Times New Roman" w:hAnsi="Times New Roman"/>
          <w:sz w:val="24"/>
          <w:szCs w:val="24"/>
        </w:rPr>
        <w:t>.39-40.</w:t>
      </w: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spacing w:after="0" w:line="360" w:lineRule="auto"/>
        <w:jc w:val="both"/>
        <w:rPr>
          <w:rFonts w:ascii="Times New Roman" w:hAnsi="Times New Roman"/>
          <w:b/>
          <w:sz w:val="24"/>
          <w:szCs w:val="24"/>
        </w:rPr>
      </w:pPr>
      <w:r w:rsidRPr="00741C20">
        <w:rPr>
          <w:rFonts w:ascii="Times New Roman" w:hAnsi="Times New Roman"/>
          <w:b/>
          <w:sz w:val="24"/>
          <w:szCs w:val="24"/>
        </w:rPr>
        <w:t xml:space="preserve">                      </w:t>
      </w:r>
    </w:p>
    <w:p w:rsidR="00285E8F" w:rsidRPr="00741C20" w:rsidRDefault="00285E8F" w:rsidP="00741C20">
      <w:pPr>
        <w:spacing w:after="0" w:line="360" w:lineRule="auto"/>
        <w:jc w:val="both"/>
        <w:rPr>
          <w:rFonts w:ascii="Times New Roman" w:hAnsi="Times New Roman"/>
          <w:b/>
          <w:sz w:val="24"/>
          <w:szCs w:val="24"/>
        </w:rPr>
      </w:pPr>
      <w:r w:rsidRPr="00741C20">
        <w:rPr>
          <w:rFonts w:ascii="Times New Roman" w:hAnsi="Times New Roman"/>
          <w:b/>
          <w:sz w:val="24"/>
          <w:szCs w:val="24"/>
        </w:rPr>
        <w:t xml:space="preserve">                                3.</w:t>
      </w:r>
      <w:r w:rsidRPr="00741C20">
        <w:rPr>
          <w:rFonts w:ascii="Times New Roman" w:hAnsi="Times New Roman"/>
          <w:sz w:val="24"/>
          <w:szCs w:val="24"/>
        </w:rPr>
        <w:t xml:space="preserve">   «</w:t>
      </w:r>
      <w:r w:rsidRPr="00741C20">
        <w:rPr>
          <w:rFonts w:ascii="Times New Roman" w:hAnsi="Times New Roman"/>
          <w:b/>
          <w:sz w:val="24"/>
          <w:szCs w:val="24"/>
        </w:rPr>
        <w:t>Покрыты славою чудесного похода</w:t>
      </w:r>
    </w:p>
    <w:p w:rsidR="00285E8F" w:rsidRPr="00741C20" w:rsidRDefault="00285E8F" w:rsidP="00741C20">
      <w:pPr>
        <w:spacing w:after="0" w:line="360" w:lineRule="auto"/>
        <w:jc w:val="both"/>
        <w:rPr>
          <w:rFonts w:ascii="Times New Roman" w:hAnsi="Times New Roman"/>
          <w:sz w:val="24"/>
          <w:szCs w:val="24"/>
        </w:rPr>
      </w:pPr>
      <w:r w:rsidRPr="00741C20">
        <w:rPr>
          <w:rFonts w:ascii="Times New Roman" w:hAnsi="Times New Roman"/>
          <w:b/>
          <w:sz w:val="24"/>
          <w:szCs w:val="24"/>
        </w:rPr>
        <w:t xml:space="preserve">                                И вечной памятью двенадцатого года</w:t>
      </w:r>
      <w:r w:rsidRPr="00741C20">
        <w:rPr>
          <w:rFonts w:ascii="Times New Roman" w:hAnsi="Times New Roman"/>
          <w:sz w:val="24"/>
          <w:szCs w:val="24"/>
        </w:rPr>
        <w:t>».</w:t>
      </w: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spacing w:after="0" w:line="360" w:lineRule="auto"/>
        <w:jc w:val="both"/>
        <w:rPr>
          <w:rFonts w:ascii="Times New Roman" w:hAnsi="Times New Roman"/>
          <w:sz w:val="24"/>
          <w:szCs w:val="24"/>
        </w:rPr>
      </w:pPr>
      <w:r w:rsidRPr="00741C20">
        <w:rPr>
          <w:rFonts w:ascii="Times New Roman" w:hAnsi="Times New Roman"/>
          <w:sz w:val="24"/>
          <w:szCs w:val="24"/>
        </w:rPr>
        <w:t xml:space="preserve">                                                                                    (А. С. Пушкин</w:t>
      </w:r>
      <w:r w:rsidR="00D506BB" w:rsidRPr="00741C20">
        <w:rPr>
          <w:rFonts w:ascii="Times New Roman" w:hAnsi="Times New Roman"/>
          <w:sz w:val="24"/>
          <w:szCs w:val="24"/>
        </w:rPr>
        <w:t>.</w:t>
      </w:r>
      <w:r w:rsidRPr="00741C20">
        <w:rPr>
          <w:rFonts w:ascii="Times New Roman" w:hAnsi="Times New Roman"/>
          <w:sz w:val="24"/>
          <w:szCs w:val="24"/>
        </w:rPr>
        <w:t xml:space="preserve"> «Полководец»)</w:t>
      </w: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Амазонки. Кавалерист-девица Надежда Дурова //Дмитриева О. Княгини, царицы, императрицы и другие знаменитые женщины России. – Ростов н/Д: Феникс; Краснодар: Неоглори, 2008. – С.300-307.</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Анисимов Е. В. Генерал Багратион: [Жизнь и война]. – М.: Молодая гвардия, 2009. – 822 с.: ил. – (Жизнь замечательных людей: сер. биогр.; вып. 1191).</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Анисимов Е. В. Императорская Россия. – СПб.: Питер, 2008. – 640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 xml:space="preserve">Архангельский А. Н. Александр </w:t>
      </w:r>
      <w:r w:rsidRPr="00741C20">
        <w:rPr>
          <w:rFonts w:ascii="Times New Roman" w:hAnsi="Times New Roman"/>
          <w:sz w:val="24"/>
          <w:szCs w:val="24"/>
          <w:lang w:val="en-US"/>
        </w:rPr>
        <w:t>I</w:t>
      </w:r>
      <w:r w:rsidRPr="00741C20">
        <w:rPr>
          <w:rFonts w:ascii="Times New Roman" w:hAnsi="Times New Roman"/>
          <w:sz w:val="24"/>
          <w:szCs w:val="24"/>
        </w:rPr>
        <w:t>. – 2-е изд. – М.: Молодая гвардия, 2006. – 444 с.: ил. – (Жизнь замечательных людей: сер. биогр.; вып. 991).</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Безотосный В. Русская разведка в 1812 году //Вокруг света. – 2012. - № 1. – С.88-95.</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Герои 1812 года /Сост. В. Левченко. – М.: Молодая гвардия, 1987. – 608 с.: ил. – (Жизнь замечат. людей: сер. биогр.; вып. 11 (680)).</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lastRenderedPageBreak/>
        <w:t>Глинка Ф. Н. Поэзия. Очерки Бородинского сражения. Письма русского офицера. – М.: ТЕРРА-Книжный клуб, 2009. – 448 с. – (Поэты в стихах и прозе).</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Гусаров А. Памятники в честь победы в Отечественной войне 1812 года. Во славу ратных дел. – М.: ЗАО Издательство Центрполиграф, 2012. – 446 с.</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Давыдов Д. Дневник партизана. – СПб.: Азбука-классика, 2012. – 384 с.</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Дурова Н. А. Избранные сочинения кавалерист-девицы /Сост., вступит. ст. и примеч. Вл. Муравьева. – М.: Моск. рабочий, 1983. – 479 с.</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Жилин П. А. Фельдмаршал Михаил Илларионович Кутузов: [Жизнь и полководческая деятельность]. – 3-е изд., доп. – М.: Воениздат, 1988. – 368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Записки А. П. Ермолова. 1798-1826 гг. /Сост., подгот. текста, вступит. ст., коммент. В. А. Федорова. – М.: «Высшая школа», 1991. – 463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 xml:space="preserve">Император Александр </w:t>
      </w:r>
      <w:r w:rsidRPr="00741C20">
        <w:rPr>
          <w:rFonts w:ascii="Times New Roman" w:hAnsi="Times New Roman"/>
          <w:sz w:val="24"/>
          <w:szCs w:val="24"/>
          <w:lang w:val="en-US"/>
        </w:rPr>
        <w:t>I</w:t>
      </w:r>
      <w:r w:rsidRPr="00741C20">
        <w:rPr>
          <w:rFonts w:ascii="Times New Roman" w:hAnsi="Times New Roman"/>
          <w:sz w:val="24"/>
          <w:szCs w:val="24"/>
        </w:rPr>
        <w:t xml:space="preserve"> [Видеозапись]. – М.: Видеостудия «Кварт», [Б.г.]. – Продолжит. 32 мин.</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 xml:space="preserve">История государства Российского: Жизнеописания. </w:t>
      </w:r>
      <w:r w:rsidRPr="00741C20">
        <w:rPr>
          <w:rFonts w:ascii="Times New Roman" w:hAnsi="Times New Roman"/>
          <w:sz w:val="24"/>
          <w:szCs w:val="24"/>
          <w:lang w:val="en-US"/>
        </w:rPr>
        <w:t>XIX</w:t>
      </w:r>
      <w:r w:rsidRPr="00741C20">
        <w:rPr>
          <w:rFonts w:ascii="Times New Roman" w:hAnsi="Times New Roman"/>
          <w:sz w:val="24"/>
          <w:szCs w:val="24"/>
        </w:rPr>
        <w:t xml:space="preserve"> век. Первая половина /М. А. Опалинская, С. Н. Синегубов, А. В. Шевцов; Рос. нац. б-ка. – М.: Изд-во «Книжная палата», 1997. – 784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Кобяков Ю. «Спецназ» 1812 года: [хроника боевых операций донских казаков на юге Московской губернии] //Российский Кто есть Кто. – 2008. - № 1. – 54-57.</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Кузнецов А. А. Награды: [Энциклопедический путеводитель по истории российских наград]. – М.: Современник, 1999. – 478 с.: ил. – (Мир познания).</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Кутузов [Видеозапись] / Реж. В. Петров; в ролях: А. Дикий, Н. Охлопков, Б. Чирков и др. – М.: «Мосфильм», 1943. – Продолжит. 113 мин.</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Лицом к лицу: [Бородино глазами противников] //Родина. – 1992. - № 6-7. – С.50-59.</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Орлик О. В. «Гроза двенадцатого года…» /Отв. ред. И. Д. Ковальченко. – М.: Наука, 1987. – 192 с.: ил. – (Серия «Страницы истории нашей Родины»).</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 xml:space="preserve">Пухов В. В. Денис Давыдов. – М.: Современник, 1984. – 184 с.: ил. – </w:t>
      </w:r>
    </w:p>
    <w:p w:rsidR="00285E8F" w:rsidRPr="00741C20" w:rsidRDefault="00285E8F" w:rsidP="00741C20">
      <w:pPr>
        <w:spacing w:after="0" w:line="360" w:lineRule="auto"/>
        <w:ind w:left="720"/>
        <w:jc w:val="both"/>
        <w:rPr>
          <w:rFonts w:ascii="Times New Roman" w:hAnsi="Times New Roman"/>
          <w:sz w:val="24"/>
          <w:szCs w:val="24"/>
        </w:rPr>
      </w:pPr>
      <w:r w:rsidRPr="00741C20">
        <w:rPr>
          <w:rFonts w:ascii="Times New Roman" w:hAnsi="Times New Roman"/>
          <w:sz w:val="24"/>
          <w:szCs w:val="24"/>
        </w:rPr>
        <w:t>(Б-ка «Любителям российской словесности»).</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Сироткин В. Г. Отечественная война 1812 года. – М.: Просвещение, 1988. – 255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Смирнов А. Имя полка //Родина. – 1996. - № 4. – С.37-42.</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Титок Е. Память о российских воинах 1812 года священна //Российский Кто есть Кто. – 2008. - № 3. – С.28-30.</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Трофимов А. Я. Новости из прошлого. – Смоленск: Смоленское обл. кн. изд-во «Смядынь», 2002. – 344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lastRenderedPageBreak/>
        <w:t xml:space="preserve">Труайя А. Александр </w:t>
      </w:r>
      <w:r w:rsidRPr="00741C20">
        <w:rPr>
          <w:rFonts w:ascii="Times New Roman" w:hAnsi="Times New Roman"/>
          <w:sz w:val="24"/>
          <w:szCs w:val="24"/>
          <w:lang w:val="en-US"/>
        </w:rPr>
        <w:t>I</w:t>
      </w:r>
      <w:r w:rsidRPr="00741C20">
        <w:rPr>
          <w:rFonts w:ascii="Times New Roman" w:hAnsi="Times New Roman"/>
          <w:sz w:val="24"/>
          <w:szCs w:val="24"/>
        </w:rPr>
        <w:t>. – М.: Эксмо, 2008. – 480 с.</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1812 год: Воспоминания воинов русской армии: [Из собрания Отдела письменных источников Гос. Ист. музея] /Сост.: Ф. А. Петров и др. – М.: Мысль, 1991. – 475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Филюшкин А. От худости сердца: [Измена в Отечественную войну 1812 года] //Родина. – 2000. - № 8. – С.44-48.</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 xml:space="preserve">Хартли Джанет М. Александр </w:t>
      </w:r>
      <w:r w:rsidRPr="00741C20">
        <w:rPr>
          <w:rFonts w:ascii="Times New Roman" w:hAnsi="Times New Roman"/>
          <w:sz w:val="24"/>
          <w:szCs w:val="24"/>
          <w:lang w:val="en-US"/>
        </w:rPr>
        <w:t>I</w:t>
      </w:r>
      <w:r w:rsidRPr="00741C20">
        <w:rPr>
          <w:rFonts w:ascii="Times New Roman" w:hAnsi="Times New Roman"/>
          <w:sz w:val="24"/>
          <w:szCs w:val="24"/>
        </w:rPr>
        <w:t xml:space="preserve"> /Пер. с англ. – Ростов н/Д: изд-во «Феникс», 1998. – 320 с.</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Чернушкин А. Бородинское сражение, поворот в войне //Наполеоновские войны. – 2011. - № 1. – С.8-9.</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Шереметьев О. Эскадрон гусар летучих: [Мир лёгкой кавалерии александровского царствования] //Родина. – 2008. – № 5. - С. 71-75.</w:t>
      </w:r>
    </w:p>
    <w:p w:rsidR="00285E8F" w:rsidRPr="00741C20" w:rsidRDefault="00285E8F" w:rsidP="00741C20">
      <w:pPr>
        <w:pStyle w:val="aa"/>
        <w:numPr>
          <w:ilvl w:val="0"/>
          <w:numId w:val="10"/>
        </w:numPr>
        <w:spacing w:line="360" w:lineRule="auto"/>
      </w:pPr>
      <w:r w:rsidRPr="00741C20">
        <w:t>Эйдельман Т., Бунтман К. Бородинская битва. 1812. – М.: Лабиринт Пресс, 2012. – 26 с.: ил.</w:t>
      </w:r>
    </w:p>
    <w:p w:rsidR="00285E8F" w:rsidRPr="00741C20" w:rsidRDefault="00285E8F" w:rsidP="00741C20">
      <w:pPr>
        <w:numPr>
          <w:ilvl w:val="0"/>
          <w:numId w:val="10"/>
        </w:numPr>
        <w:spacing w:after="0" w:line="360" w:lineRule="auto"/>
        <w:jc w:val="both"/>
        <w:rPr>
          <w:rFonts w:ascii="Times New Roman" w:hAnsi="Times New Roman"/>
          <w:sz w:val="24"/>
          <w:szCs w:val="24"/>
        </w:rPr>
      </w:pPr>
      <w:r w:rsidRPr="00741C20">
        <w:rPr>
          <w:rFonts w:ascii="Times New Roman" w:hAnsi="Times New Roman"/>
          <w:sz w:val="24"/>
          <w:szCs w:val="24"/>
        </w:rPr>
        <w:t>Юлин Б. Бородинская битва. – М.: Яуза, Эксмо, 2008. – 176 с.: ил.</w:t>
      </w:r>
    </w:p>
    <w:p w:rsidR="00D506BB" w:rsidRPr="00741C20" w:rsidRDefault="00D506BB" w:rsidP="00741C20">
      <w:pPr>
        <w:spacing w:line="360" w:lineRule="auto"/>
        <w:rPr>
          <w:rFonts w:ascii="Times New Roman" w:hAnsi="Times New Roman"/>
          <w:sz w:val="24"/>
          <w:szCs w:val="24"/>
        </w:rPr>
      </w:pPr>
    </w:p>
    <w:p w:rsidR="00285E8F" w:rsidRPr="00741C20" w:rsidRDefault="00285E8F" w:rsidP="00741C20">
      <w:pPr>
        <w:spacing w:after="0" w:line="360" w:lineRule="auto"/>
        <w:jc w:val="center"/>
        <w:rPr>
          <w:rFonts w:ascii="Times New Roman" w:hAnsi="Times New Roman"/>
          <w:b/>
          <w:sz w:val="24"/>
          <w:szCs w:val="24"/>
        </w:rPr>
      </w:pPr>
    </w:p>
    <w:p w:rsidR="00285E8F" w:rsidRPr="00741C20" w:rsidRDefault="00285E8F" w:rsidP="00741C20">
      <w:pPr>
        <w:pStyle w:val="a9"/>
        <w:numPr>
          <w:ilvl w:val="0"/>
          <w:numId w:val="7"/>
        </w:numPr>
        <w:spacing w:after="0" w:line="360" w:lineRule="auto"/>
        <w:jc w:val="center"/>
        <w:rPr>
          <w:rFonts w:ascii="Times New Roman" w:hAnsi="Times New Roman" w:cs="Times New Roman"/>
          <w:b/>
          <w:sz w:val="24"/>
          <w:szCs w:val="24"/>
        </w:rPr>
      </w:pPr>
      <w:r w:rsidRPr="00741C20">
        <w:rPr>
          <w:rFonts w:ascii="Times New Roman" w:hAnsi="Times New Roman" w:cs="Times New Roman"/>
          <w:b/>
          <w:sz w:val="24"/>
          <w:szCs w:val="24"/>
        </w:rPr>
        <w:t>Мода и война 1812 года.</w:t>
      </w: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Андреева А. Ю., Богомолов Г. И. История костюма. Эпоха. Стиль. Мода. – СПб.: «Паритет», 2001. – 120 с.: ил.</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Белоусов С. «Дамы отказались от французского»: [Пенза и пензенцы в 1812 году] //Родина. – 2004. - № 11. – С.28-32.</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Блейз А. История в костюмах. – М.: ОЛМА-ПРЕСС, 2001. – 176 с.: ил.</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Бойко Ю. Бреем, стрижем бобриком-ежом: [Французская мода и русские парикмахеры] //Родина. – 2005. - № 2. – С.82-84.</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 xml:space="preserve">Бойко Ю. Локоны от парук-макара: [Французские прически в России </w:t>
      </w:r>
      <w:r w:rsidRPr="00741C20">
        <w:rPr>
          <w:rFonts w:ascii="Times New Roman" w:hAnsi="Times New Roman"/>
          <w:sz w:val="24"/>
          <w:szCs w:val="24"/>
          <w:lang w:val="en-US"/>
        </w:rPr>
        <w:t>XVIII</w:t>
      </w:r>
      <w:r w:rsidRPr="00741C20">
        <w:rPr>
          <w:rFonts w:ascii="Times New Roman" w:hAnsi="Times New Roman"/>
          <w:sz w:val="24"/>
          <w:szCs w:val="24"/>
        </w:rPr>
        <w:t xml:space="preserve"> века] //Родина. – 2004. - № 3. – С.96-100.</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История костюма /Сост. Н. Будур. – М.: ОЛМА-ПРЕСС, 2002. – 480 с.: ил.</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Каминская Н. М. История костюма. – 2-е изд., перераб. – М.: Легпромбытиздат, 1986. – 168 с.: ил.</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 xml:space="preserve">Кирсанова Р. Механические рукава для приятной дамы: [Костюм первой трети </w:t>
      </w:r>
      <w:r w:rsidRPr="00741C20">
        <w:rPr>
          <w:rFonts w:ascii="Times New Roman" w:hAnsi="Times New Roman"/>
          <w:sz w:val="24"/>
          <w:szCs w:val="24"/>
          <w:lang w:val="en-US"/>
        </w:rPr>
        <w:t>XIX</w:t>
      </w:r>
      <w:r w:rsidRPr="00741C20">
        <w:rPr>
          <w:rFonts w:ascii="Times New Roman" w:hAnsi="Times New Roman"/>
          <w:sz w:val="24"/>
          <w:szCs w:val="24"/>
        </w:rPr>
        <w:t xml:space="preserve"> века] //Родина. – 2004. - № 9. – </w:t>
      </w:r>
      <w:r w:rsidRPr="00741C20">
        <w:rPr>
          <w:rFonts w:ascii="Times New Roman" w:hAnsi="Times New Roman"/>
          <w:sz w:val="24"/>
          <w:szCs w:val="24"/>
          <w:lang w:val="en-US"/>
        </w:rPr>
        <w:t>C</w:t>
      </w:r>
      <w:r w:rsidRPr="00741C20">
        <w:rPr>
          <w:rFonts w:ascii="Times New Roman" w:hAnsi="Times New Roman"/>
          <w:sz w:val="24"/>
          <w:szCs w:val="24"/>
        </w:rPr>
        <w:t>.81-85.</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lastRenderedPageBreak/>
        <w:t>Мир вещей /Под ред. Т. Евсеевой. – М.: Аванта+, 2005. – 144 с.: ил. – (Современная энциклопедия).</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Мода и стиль /Гл. ред. В. Володин. – М.: Аванта+, 2002. – 480 с.: ил. – (Современная энциклопедия).</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Неклюдова Т. П. История костюма. – Ростов н/Д.: Феникс, 2004. – 336 с. – (Учебники для высшей школы).</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Роуланд-Уорн Л. Костюм /Пер. с англ. В. Иванова. – М.: СЛОВО/</w:t>
      </w:r>
      <w:r w:rsidRPr="00741C20">
        <w:rPr>
          <w:rFonts w:ascii="Times New Roman" w:hAnsi="Times New Roman"/>
          <w:sz w:val="24"/>
          <w:szCs w:val="24"/>
          <w:lang w:val="en-US"/>
        </w:rPr>
        <w:t>SLOVO</w:t>
      </w:r>
      <w:r w:rsidRPr="00741C20">
        <w:rPr>
          <w:rFonts w:ascii="Times New Roman" w:hAnsi="Times New Roman"/>
          <w:sz w:val="24"/>
          <w:szCs w:val="24"/>
        </w:rPr>
        <w:t>, 1999. – 64 с.: ил.</w:t>
      </w:r>
    </w:p>
    <w:p w:rsidR="00285E8F" w:rsidRPr="00741C20" w:rsidRDefault="00285E8F" w:rsidP="00741C20">
      <w:pPr>
        <w:numPr>
          <w:ilvl w:val="0"/>
          <w:numId w:val="11"/>
        </w:numPr>
        <w:spacing w:after="0" w:line="360" w:lineRule="auto"/>
        <w:jc w:val="both"/>
        <w:rPr>
          <w:rFonts w:ascii="Times New Roman" w:hAnsi="Times New Roman"/>
          <w:sz w:val="24"/>
          <w:szCs w:val="24"/>
        </w:rPr>
      </w:pPr>
      <w:r w:rsidRPr="00741C20">
        <w:rPr>
          <w:rFonts w:ascii="Times New Roman" w:hAnsi="Times New Roman"/>
          <w:sz w:val="24"/>
          <w:szCs w:val="24"/>
        </w:rPr>
        <w:t>Сыромятникова И. С. История прически. – М.: «Искусство», 1983. – 230 с.: ил.</w:t>
      </w:r>
    </w:p>
    <w:p w:rsidR="00285E8F" w:rsidRPr="00741C20" w:rsidRDefault="00285E8F" w:rsidP="00741C20">
      <w:pPr>
        <w:spacing w:after="0" w:line="360" w:lineRule="auto"/>
        <w:rPr>
          <w:rFonts w:ascii="Times New Roman" w:hAnsi="Times New Roman"/>
          <w:b/>
          <w:sz w:val="24"/>
          <w:szCs w:val="24"/>
        </w:rPr>
      </w:pPr>
    </w:p>
    <w:p w:rsidR="00285E8F" w:rsidRPr="00741C20" w:rsidRDefault="00285E8F" w:rsidP="00741C20">
      <w:pPr>
        <w:spacing w:after="0" w:line="360" w:lineRule="auto"/>
        <w:jc w:val="center"/>
        <w:rPr>
          <w:rFonts w:ascii="Times New Roman" w:hAnsi="Times New Roman"/>
          <w:b/>
          <w:sz w:val="24"/>
          <w:szCs w:val="24"/>
        </w:rPr>
      </w:pPr>
      <w:r w:rsidRPr="00741C20">
        <w:rPr>
          <w:rFonts w:ascii="Times New Roman" w:hAnsi="Times New Roman"/>
          <w:b/>
          <w:sz w:val="24"/>
          <w:szCs w:val="24"/>
        </w:rPr>
        <w:t>5. Русско-французские гастрономические сезоны.</w:t>
      </w:r>
    </w:p>
    <w:p w:rsidR="00285E8F" w:rsidRPr="00741C20" w:rsidRDefault="00285E8F" w:rsidP="00741C20">
      <w:pPr>
        <w:spacing w:after="0" w:line="360" w:lineRule="auto"/>
        <w:jc w:val="both"/>
        <w:rPr>
          <w:rFonts w:ascii="Times New Roman" w:hAnsi="Times New Roman"/>
          <w:sz w:val="24"/>
          <w:szCs w:val="24"/>
        </w:rPr>
      </w:pPr>
    </w:p>
    <w:p w:rsidR="00285E8F" w:rsidRPr="00741C20" w:rsidRDefault="00285E8F" w:rsidP="00741C20">
      <w:pPr>
        <w:numPr>
          <w:ilvl w:val="0"/>
          <w:numId w:val="12"/>
        </w:numPr>
        <w:spacing w:after="0" w:line="360" w:lineRule="auto"/>
        <w:jc w:val="both"/>
        <w:rPr>
          <w:rFonts w:ascii="Times New Roman" w:hAnsi="Times New Roman"/>
          <w:sz w:val="24"/>
          <w:szCs w:val="24"/>
        </w:rPr>
      </w:pPr>
      <w:r w:rsidRPr="00741C20">
        <w:rPr>
          <w:rFonts w:ascii="Times New Roman" w:hAnsi="Times New Roman"/>
          <w:sz w:val="24"/>
          <w:szCs w:val="24"/>
        </w:rPr>
        <w:t>Кухни народов мира. Т. 1. Русская кухня. – М.: ЗАО Издательский дом «Комсомольская правда», 2010. – 70 с.: ил.</w:t>
      </w:r>
    </w:p>
    <w:p w:rsidR="00285E8F" w:rsidRPr="00741C20" w:rsidRDefault="00285E8F" w:rsidP="00741C20">
      <w:pPr>
        <w:numPr>
          <w:ilvl w:val="0"/>
          <w:numId w:val="12"/>
        </w:numPr>
        <w:spacing w:after="0" w:line="360" w:lineRule="auto"/>
        <w:jc w:val="both"/>
        <w:rPr>
          <w:rFonts w:ascii="Times New Roman" w:hAnsi="Times New Roman"/>
          <w:sz w:val="24"/>
          <w:szCs w:val="24"/>
        </w:rPr>
      </w:pPr>
      <w:r w:rsidRPr="00741C20">
        <w:rPr>
          <w:rFonts w:ascii="Times New Roman" w:hAnsi="Times New Roman"/>
          <w:sz w:val="24"/>
          <w:szCs w:val="24"/>
        </w:rPr>
        <w:t>Кухни народов мира. Т. 4. Французская кухня. – М.: ЗАО Издательский дом «Комсомольская правда», 2010. – 70 с.: ил.</w:t>
      </w:r>
    </w:p>
    <w:p w:rsidR="00285E8F" w:rsidRPr="00741C20" w:rsidRDefault="00285E8F" w:rsidP="00741C20">
      <w:pPr>
        <w:numPr>
          <w:ilvl w:val="0"/>
          <w:numId w:val="12"/>
        </w:numPr>
        <w:spacing w:after="0" w:line="360" w:lineRule="auto"/>
        <w:jc w:val="both"/>
        <w:rPr>
          <w:rFonts w:ascii="Times New Roman" w:hAnsi="Times New Roman"/>
          <w:sz w:val="24"/>
          <w:szCs w:val="24"/>
        </w:rPr>
      </w:pPr>
      <w:r w:rsidRPr="00741C20">
        <w:rPr>
          <w:rFonts w:ascii="Times New Roman" w:hAnsi="Times New Roman"/>
          <w:sz w:val="24"/>
          <w:szCs w:val="24"/>
        </w:rPr>
        <w:t>Людковская А. Кулинарное братство бывших врагов //Вокруг света. – 2011. - № 9. – С. 176-182.</w:t>
      </w:r>
    </w:p>
    <w:p w:rsidR="00285E8F" w:rsidRPr="00741C20" w:rsidRDefault="00285E8F" w:rsidP="00741C20">
      <w:pPr>
        <w:numPr>
          <w:ilvl w:val="0"/>
          <w:numId w:val="12"/>
        </w:numPr>
        <w:spacing w:after="0" w:line="360" w:lineRule="auto"/>
        <w:jc w:val="both"/>
        <w:rPr>
          <w:rFonts w:ascii="Times New Roman" w:hAnsi="Times New Roman"/>
          <w:sz w:val="24"/>
          <w:szCs w:val="24"/>
        </w:rPr>
      </w:pPr>
      <w:r w:rsidRPr="00741C20">
        <w:rPr>
          <w:rFonts w:ascii="Times New Roman" w:hAnsi="Times New Roman"/>
          <w:sz w:val="24"/>
          <w:szCs w:val="24"/>
        </w:rPr>
        <w:t>Моисеева Н. Сладкий лед: [секреты мороженого] //Вокруг света. – 2009. – С.170-177.</w:t>
      </w:r>
    </w:p>
    <w:p w:rsidR="00285E8F" w:rsidRPr="00741C20" w:rsidRDefault="00285E8F" w:rsidP="00741C20">
      <w:pPr>
        <w:numPr>
          <w:ilvl w:val="0"/>
          <w:numId w:val="12"/>
        </w:numPr>
        <w:spacing w:after="0" w:line="360" w:lineRule="auto"/>
        <w:jc w:val="both"/>
        <w:rPr>
          <w:rFonts w:ascii="Times New Roman" w:hAnsi="Times New Roman"/>
          <w:sz w:val="24"/>
          <w:szCs w:val="24"/>
        </w:rPr>
      </w:pPr>
      <w:r w:rsidRPr="00741C20">
        <w:rPr>
          <w:rFonts w:ascii="Times New Roman" w:hAnsi="Times New Roman"/>
          <w:sz w:val="24"/>
          <w:szCs w:val="24"/>
        </w:rPr>
        <w:t>Новоженов Ю. М., Сопина Л. Н. Зарубежная кухня: Практ. пособие. – М.: Высшая школа, 1990. – 288 с.</w:t>
      </w:r>
    </w:p>
    <w:p w:rsidR="00285E8F" w:rsidRDefault="00285E8F" w:rsidP="00741C20">
      <w:pPr>
        <w:numPr>
          <w:ilvl w:val="0"/>
          <w:numId w:val="12"/>
        </w:numPr>
        <w:spacing w:after="0" w:line="360" w:lineRule="auto"/>
        <w:jc w:val="both"/>
        <w:rPr>
          <w:rFonts w:ascii="Times New Roman" w:hAnsi="Times New Roman"/>
          <w:sz w:val="24"/>
          <w:szCs w:val="24"/>
        </w:rPr>
      </w:pPr>
      <w:r w:rsidRPr="00741C20">
        <w:rPr>
          <w:rFonts w:ascii="Times New Roman" w:hAnsi="Times New Roman"/>
          <w:sz w:val="24"/>
          <w:szCs w:val="24"/>
        </w:rPr>
        <w:t>Эбаноидзе И. Золото Нормандии: [секреты нормандской кухни]  //Вокруг света. – 2009. - № 8. – С.108-115.</w:t>
      </w:r>
    </w:p>
    <w:p w:rsidR="008D123A" w:rsidRPr="008D123A" w:rsidRDefault="008D123A" w:rsidP="008D123A">
      <w:pPr>
        <w:spacing w:after="0" w:line="360" w:lineRule="auto"/>
        <w:ind w:left="720"/>
        <w:jc w:val="both"/>
        <w:rPr>
          <w:rFonts w:ascii="Times New Roman" w:hAnsi="Times New Roman"/>
          <w:sz w:val="24"/>
          <w:szCs w:val="24"/>
        </w:rPr>
      </w:pPr>
    </w:p>
    <w:p w:rsidR="00285E8F" w:rsidRPr="00741C20" w:rsidRDefault="00285E8F" w:rsidP="00741C20">
      <w:pPr>
        <w:spacing w:after="0" w:line="360" w:lineRule="auto"/>
        <w:jc w:val="center"/>
        <w:rPr>
          <w:rFonts w:ascii="Times New Roman" w:hAnsi="Times New Roman"/>
          <w:b/>
          <w:sz w:val="24"/>
          <w:szCs w:val="24"/>
        </w:rPr>
      </w:pPr>
      <w:r w:rsidRPr="00741C20">
        <w:rPr>
          <w:rFonts w:ascii="Times New Roman" w:hAnsi="Times New Roman"/>
          <w:b/>
          <w:sz w:val="24"/>
          <w:szCs w:val="24"/>
        </w:rPr>
        <w:t>Примечание.</w:t>
      </w:r>
    </w:p>
    <w:p w:rsidR="00285E8F" w:rsidRPr="00741C20" w:rsidRDefault="00285E8F" w:rsidP="00741C20">
      <w:pPr>
        <w:spacing w:after="0" w:line="360" w:lineRule="auto"/>
        <w:jc w:val="center"/>
        <w:rPr>
          <w:rFonts w:ascii="Times New Roman" w:hAnsi="Times New Roman"/>
          <w:b/>
          <w:sz w:val="24"/>
          <w:szCs w:val="24"/>
        </w:rPr>
      </w:pPr>
    </w:p>
    <w:p w:rsidR="00285E8F" w:rsidRPr="00741C20" w:rsidRDefault="00285E8F" w:rsidP="00741C20">
      <w:pPr>
        <w:spacing w:after="0" w:line="360" w:lineRule="auto"/>
        <w:ind w:firstLine="567"/>
        <w:jc w:val="both"/>
        <w:rPr>
          <w:rFonts w:ascii="Times New Roman" w:hAnsi="Times New Roman"/>
          <w:sz w:val="24"/>
          <w:szCs w:val="24"/>
        </w:rPr>
      </w:pPr>
      <w:r w:rsidRPr="00741C20">
        <w:rPr>
          <w:rFonts w:ascii="Times New Roman" w:hAnsi="Times New Roman"/>
          <w:sz w:val="24"/>
          <w:szCs w:val="24"/>
        </w:rPr>
        <w:t>В оформлении выставки использованы коллекционные оловянные миниатюры русских и французских солдат, боевая сабля, репродукции исторических натюрмортов Николая Смирнова «1812 год», веер, флаконы французских духов, керамический горшок, бокалы,  а также «Бородинский хлеб», круассан, майонез «Французский» и др.</w:t>
      </w:r>
    </w:p>
    <w:p w:rsidR="00285E8F" w:rsidRPr="00741C20" w:rsidRDefault="00285E8F" w:rsidP="00741C20">
      <w:pPr>
        <w:spacing w:after="0" w:line="360" w:lineRule="auto"/>
        <w:jc w:val="both"/>
        <w:rPr>
          <w:rFonts w:ascii="Times New Roman" w:hAnsi="Times New Roman"/>
          <w:sz w:val="24"/>
          <w:szCs w:val="24"/>
        </w:rPr>
      </w:pPr>
    </w:p>
    <w:p w:rsidR="00D032E7" w:rsidRPr="00741C20" w:rsidRDefault="00285E8F" w:rsidP="00741C20">
      <w:pPr>
        <w:spacing w:after="0" w:line="360" w:lineRule="auto"/>
        <w:jc w:val="right"/>
        <w:rPr>
          <w:rFonts w:ascii="Times New Roman" w:hAnsi="Times New Roman"/>
          <w:sz w:val="24"/>
          <w:szCs w:val="24"/>
        </w:rPr>
      </w:pPr>
      <w:r w:rsidRPr="00741C20">
        <w:rPr>
          <w:rFonts w:ascii="Times New Roman" w:hAnsi="Times New Roman"/>
          <w:sz w:val="24"/>
          <w:szCs w:val="24"/>
        </w:rPr>
        <w:t>Библиографический материал</w:t>
      </w:r>
      <w:r w:rsidR="00D032E7" w:rsidRPr="00741C20">
        <w:rPr>
          <w:rFonts w:ascii="Times New Roman" w:hAnsi="Times New Roman"/>
          <w:sz w:val="24"/>
          <w:szCs w:val="24"/>
        </w:rPr>
        <w:t xml:space="preserve"> подготовила:  </w:t>
      </w:r>
    </w:p>
    <w:p w:rsidR="00285E8F" w:rsidRPr="00741C20" w:rsidRDefault="00D032E7" w:rsidP="00741C20">
      <w:pPr>
        <w:spacing w:after="0" w:line="360" w:lineRule="auto"/>
        <w:jc w:val="right"/>
        <w:rPr>
          <w:rFonts w:ascii="Times New Roman" w:hAnsi="Times New Roman"/>
          <w:sz w:val="24"/>
          <w:szCs w:val="24"/>
        </w:rPr>
      </w:pPr>
      <w:r w:rsidRPr="00741C20">
        <w:rPr>
          <w:rFonts w:ascii="Times New Roman" w:hAnsi="Times New Roman"/>
          <w:sz w:val="24"/>
          <w:szCs w:val="24"/>
        </w:rPr>
        <w:t xml:space="preserve">главный библиограф </w:t>
      </w:r>
      <w:r w:rsidR="0043754F" w:rsidRPr="00741C20">
        <w:rPr>
          <w:rFonts w:ascii="Times New Roman" w:hAnsi="Times New Roman"/>
          <w:sz w:val="24"/>
          <w:szCs w:val="24"/>
        </w:rPr>
        <w:t>Ц</w:t>
      </w:r>
      <w:r w:rsidRPr="00741C20">
        <w:rPr>
          <w:rFonts w:ascii="Times New Roman" w:hAnsi="Times New Roman"/>
          <w:sz w:val="24"/>
          <w:szCs w:val="24"/>
        </w:rPr>
        <w:t>Б</w:t>
      </w:r>
      <w:r w:rsidR="0043754F" w:rsidRPr="00741C20">
        <w:rPr>
          <w:rFonts w:ascii="Times New Roman" w:hAnsi="Times New Roman"/>
          <w:sz w:val="24"/>
          <w:szCs w:val="24"/>
        </w:rPr>
        <w:t>С</w:t>
      </w:r>
      <w:r w:rsidRPr="00741C20">
        <w:rPr>
          <w:rFonts w:ascii="Times New Roman" w:hAnsi="Times New Roman"/>
          <w:sz w:val="24"/>
          <w:szCs w:val="24"/>
        </w:rPr>
        <w:t xml:space="preserve"> им. Л. Н. Толстого </w:t>
      </w:r>
      <w:r w:rsidRPr="00741C20">
        <w:rPr>
          <w:rFonts w:ascii="Times New Roman" w:hAnsi="Times New Roman"/>
          <w:b/>
          <w:sz w:val="24"/>
          <w:szCs w:val="24"/>
        </w:rPr>
        <w:t>Фомичё</w:t>
      </w:r>
      <w:r w:rsidR="00285E8F" w:rsidRPr="00741C20">
        <w:rPr>
          <w:rFonts w:ascii="Times New Roman" w:hAnsi="Times New Roman"/>
          <w:b/>
          <w:sz w:val="24"/>
          <w:szCs w:val="24"/>
        </w:rPr>
        <w:t>ва И. Б.</w:t>
      </w:r>
    </w:p>
    <w:p w:rsidR="00301B2F" w:rsidRPr="00741C20" w:rsidRDefault="00301B2F" w:rsidP="00741C20">
      <w:pPr>
        <w:spacing w:line="360" w:lineRule="auto"/>
        <w:rPr>
          <w:rFonts w:ascii="Times New Roman" w:hAnsi="Times New Roman"/>
          <w:sz w:val="24"/>
          <w:szCs w:val="24"/>
        </w:rPr>
      </w:pPr>
    </w:p>
    <w:p w:rsidR="007E4DA5" w:rsidRPr="00741C20" w:rsidRDefault="00312DA6" w:rsidP="00741C20">
      <w:pPr>
        <w:spacing w:after="0" w:line="360" w:lineRule="auto"/>
        <w:jc w:val="center"/>
        <w:rPr>
          <w:rFonts w:ascii="Times New Roman" w:eastAsia="Times New Roman" w:hAnsi="Times New Roman"/>
          <w:b/>
          <w:color w:val="000000"/>
          <w:sz w:val="24"/>
          <w:szCs w:val="24"/>
          <w:lang w:eastAsia="ru-RU"/>
        </w:rPr>
      </w:pPr>
      <w:r w:rsidRPr="00741C20">
        <w:rPr>
          <w:rFonts w:ascii="Times New Roman" w:eastAsia="Times New Roman" w:hAnsi="Times New Roman"/>
          <w:b/>
          <w:color w:val="000000"/>
          <w:sz w:val="24"/>
          <w:szCs w:val="24"/>
          <w:lang w:eastAsia="ru-RU"/>
        </w:rPr>
        <w:lastRenderedPageBreak/>
        <w:t>«Уж постоим мы головою за Родину свою»</w:t>
      </w:r>
      <w:r w:rsidR="00D032E7" w:rsidRPr="00741C20">
        <w:rPr>
          <w:rFonts w:ascii="Times New Roman" w:eastAsia="Times New Roman" w:hAnsi="Times New Roman"/>
          <w:b/>
          <w:color w:val="000000"/>
          <w:sz w:val="24"/>
          <w:szCs w:val="24"/>
          <w:lang w:eastAsia="ru-RU"/>
        </w:rPr>
        <w:t xml:space="preserve">: </w:t>
      </w:r>
    </w:p>
    <w:p w:rsidR="00312DA6" w:rsidRPr="00741C20" w:rsidRDefault="00D032E7" w:rsidP="00741C20">
      <w:pPr>
        <w:spacing w:after="0" w:line="360" w:lineRule="auto"/>
        <w:jc w:val="center"/>
        <w:rPr>
          <w:rFonts w:ascii="Times New Roman" w:eastAsia="Times New Roman" w:hAnsi="Times New Roman"/>
          <w:b/>
          <w:i/>
          <w:color w:val="000000"/>
          <w:sz w:val="24"/>
          <w:szCs w:val="24"/>
          <w:lang w:eastAsia="ru-RU"/>
        </w:rPr>
      </w:pPr>
      <w:r w:rsidRPr="00741C20">
        <w:rPr>
          <w:rFonts w:ascii="Times New Roman" w:eastAsia="Times New Roman" w:hAnsi="Times New Roman"/>
          <w:b/>
          <w:i/>
          <w:color w:val="000000"/>
          <w:sz w:val="24"/>
          <w:szCs w:val="24"/>
          <w:lang w:eastAsia="ru-RU"/>
        </w:rPr>
        <w:t>обзор  литературы, посвящё</w:t>
      </w:r>
      <w:r w:rsidR="00301B2F" w:rsidRPr="00741C20">
        <w:rPr>
          <w:rFonts w:ascii="Times New Roman" w:eastAsia="Times New Roman" w:hAnsi="Times New Roman"/>
          <w:b/>
          <w:i/>
          <w:color w:val="000000"/>
          <w:sz w:val="24"/>
          <w:szCs w:val="24"/>
          <w:lang w:eastAsia="ru-RU"/>
        </w:rPr>
        <w:t xml:space="preserve">нный  </w:t>
      </w:r>
      <w:r w:rsidR="006F71F2" w:rsidRPr="00741C20">
        <w:rPr>
          <w:rFonts w:ascii="Times New Roman" w:eastAsia="Times New Roman" w:hAnsi="Times New Roman"/>
          <w:b/>
          <w:i/>
          <w:color w:val="000000"/>
          <w:sz w:val="24"/>
          <w:szCs w:val="24"/>
          <w:lang w:eastAsia="ru-RU"/>
        </w:rPr>
        <w:t>200-летию  Бородинской  битвы.</w:t>
      </w:r>
    </w:p>
    <w:p w:rsidR="007E4DA5" w:rsidRPr="00741C20" w:rsidRDefault="007E4DA5" w:rsidP="00741C20">
      <w:pPr>
        <w:spacing w:after="0" w:line="360" w:lineRule="auto"/>
        <w:jc w:val="center"/>
        <w:rPr>
          <w:rFonts w:ascii="Times New Roman" w:hAnsi="Times New Roman"/>
          <w:sz w:val="24"/>
          <w:szCs w:val="24"/>
        </w:rPr>
      </w:pPr>
    </w:p>
    <w:p w:rsidR="00312DA6" w:rsidRPr="007351E1" w:rsidRDefault="00312DA6" w:rsidP="008D123A">
      <w:pPr>
        <w:spacing w:after="0" w:line="360" w:lineRule="auto"/>
        <w:ind w:right="122" w:firstLine="567"/>
        <w:jc w:val="both"/>
        <w:rPr>
          <w:rFonts w:ascii="Times New Roman" w:eastAsia="Times New Roman" w:hAnsi="Times New Roman"/>
          <w:iCs/>
          <w:color w:val="000000"/>
          <w:sz w:val="24"/>
          <w:szCs w:val="24"/>
          <w:lang w:eastAsia="ru-RU"/>
        </w:rPr>
      </w:pPr>
      <w:r w:rsidRPr="005E4536">
        <w:rPr>
          <w:rFonts w:ascii="Tahoma" w:eastAsia="Times New Roman" w:hAnsi="Tahoma" w:cs="Tahoma"/>
          <w:i/>
          <w:iCs/>
          <w:color w:val="000000"/>
          <w:sz w:val="28"/>
          <w:szCs w:val="28"/>
          <w:lang w:eastAsia="ru-RU"/>
        </w:rPr>
        <w:t xml:space="preserve"> </w:t>
      </w:r>
      <w:r w:rsidRPr="007351E1">
        <w:rPr>
          <w:rFonts w:ascii="Times New Roman" w:eastAsia="Times New Roman" w:hAnsi="Times New Roman"/>
          <w:iCs/>
          <w:color w:val="000000"/>
          <w:sz w:val="24"/>
          <w:szCs w:val="24"/>
          <w:lang w:eastAsia="ru-RU"/>
        </w:rPr>
        <w:t>Этими словами  М. Ю. Лермонтова я начинаю обзор литературы, посвященный 200-летию Отечественной войны 1812 года, который мы отмечаем в этом году.</w:t>
      </w:r>
    </w:p>
    <w:p w:rsidR="00312DA6" w:rsidRPr="007351E1" w:rsidRDefault="00312DA6" w:rsidP="008D123A">
      <w:pPr>
        <w:spacing w:after="0" w:line="360" w:lineRule="auto"/>
        <w:ind w:firstLine="567"/>
        <w:jc w:val="both"/>
        <w:rPr>
          <w:rFonts w:ascii="Times New Roman" w:hAnsi="Times New Roman"/>
          <w:sz w:val="24"/>
          <w:szCs w:val="24"/>
        </w:rPr>
      </w:pPr>
      <w:r w:rsidRPr="007351E1">
        <w:rPr>
          <w:rFonts w:ascii="Times New Roman" w:hAnsi="Times New Roman"/>
          <w:sz w:val="24"/>
          <w:szCs w:val="24"/>
        </w:rPr>
        <w:t>Победа русского народа над армией Наполеона, победа великого народа над великим человеком поразила воображение современников и продолжает  волновать нас, их потомков.  «Гроза двенадцатого года» остается в числе вечных тем истории. Об этой войне  написано огромное количество книг, и с начала года  к славному юбилею вышли  очередные книжные новинки.</w:t>
      </w:r>
    </w:p>
    <w:p w:rsidR="00312DA6" w:rsidRPr="007351E1" w:rsidRDefault="00312DA6" w:rsidP="008D123A">
      <w:pPr>
        <w:pStyle w:val="aa"/>
        <w:spacing w:before="0" w:beforeAutospacing="0" w:after="0" w:afterAutospacing="0" w:line="360" w:lineRule="auto"/>
        <w:ind w:firstLine="567"/>
        <w:jc w:val="both"/>
      </w:pPr>
      <w:r w:rsidRPr="007351E1">
        <w:t>Хочу представить вашему вниманию две потрясающие книги издательства Лабиринт Пресс, которые выполнены в одной стилистике, на одну т</w:t>
      </w:r>
      <w:r w:rsidR="005E4536" w:rsidRPr="007351E1">
        <w:t>ему, оформлены в одном  ключе, но</w:t>
      </w:r>
      <w:r w:rsidRPr="007351E1">
        <w:t xml:space="preserve"> они не повторяют друг друга практически никак.</w:t>
      </w:r>
    </w:p>
    <w:p w:rsidR="007E4DA5" w:rsidRPr="008D123A" w:rsidRDefault="007E4DA5" w:rsidP="008D123A">
      <w:pPr>
        <w:pStyle w:val="aa"/>
        <w:spacing w:before="0" w:beforeAutospacing="0" w:after="0" w:afterAutospacing="0" w:line="360" w:lineRule="auto"/>
        <w:rPr>
          <w:b/>
        </w:rPr>
      </w:pPr>
    </w:p>
    <w:p w:rsidR="00312DA6" w:rsidRPr="008D123A" w:rsidRDefault="00312DA6" w:rsidP="008D123A">
      <w:pPr>
        <w:pStyle w:val="aa"/>
        <w:spacing w:before="0" w:beforeAutospacing="0" w:after="0" w:afterAutospacing="0" w:line="360" w:lineRule="auto"/>
        <w:rPr>
          <w:b/>
        </w:rPr>
      </w:pPr>
      <w:r w:rsidRPr="008D123A">
        <w:rPr>
          <w:b/>
        </w:rPr>
        <w:t>Эйдельман Т., Бунтман К. Бородинская битва. 1812. – М.: Лабиринт Пресс, 2012. – 26 с.: ил.</w:t>
      </w:r>
    </w:p>
    <w:p w:rsidR="007E4DA5" w:rsidRPr="008D123A" w:rsidRDefault="007E4DA5" w:rsidP="008D123A">
      <w:pPr>
        <w:pStyle w:val="aa"/>
        <w:spacing w:before="0" w:beforeAutospacing="0" w:after="0" w:afterAutospacing="0" w:line="360" w:lineRule="auto"/>
        <w:rPr>
          <w:b/>
        </w:rPr>
      </w:pPr>
    </w:p>
    <w:p w:rsidR="00312DA6" w:rsidRPr="008D123A" w:rsidRDefault="007E4DA5" w:rsidP="008D123A">
      <w:pPr>
        <w:pStyle w:val="aa"/>
        <w:spacing w:before="0" w:beforeAutospacing="0" w:after="0" w:afterAutospacing="0" w:line="360" w:lineRule="auto"/>
        <w:ind w:firstLine="567"/>
        <w:jc w:val="both"/>
      </w:pPr>
      <w:r w:rsidRPr="008D123A">
        <w:t xml:space="preserve">Это издание – </w:t>
      </w:r>
      <w:r w:rsidR="00312DA6" w:rsidRPr="008D123A">
        <w:t xml:space="preserve">явление книжного искусства. </w:t>
      </w:r>
    </w:p>
    <w:p w:rsidR="00312DA6" w:rsidRPr="008D123A" w:rsidRDefault="00312DA6" w:rsidP="008D123A">
      <w:pPr>
        <w:pStyle w:val="aa"/>
        <w:spacing w:before="0" w:beforeAutospacing="0" w:after="0" w:afterAutospacing="0" w:line="360" w:lineRule="auto"/>
        <w:ind w:firstLine="567"/>
        <w:jc w:val="both"/>
      </w:pPr>
      <w:r w:rsidRPr="008D123A">
        <w:t>Прежде всего – это книга небольших исторических очерков, иногда даже не очерков, а «заметок на полях»,  сопровождающих ту или иную иллюстрацию или просто необходимое по ходу дела словарное слово.</w:t>
      </w:r>
    </w:p>
    <w:p w:rsidR="00312DA6" w:rsidRPr="008D123A" w:rsidRDefault="00312DA6" w:rsidP="008D123A">
      <w:pPr>
        <w:pStyle w:val="aa"/>
        <w:spacing w:before="0" w:beforeAutospacing="0" w:after="0" w:afterAutospacing="0" w:line="360" w:lineRule="auto"/>
        <w:ind w:firstLine="567"/>
        <w:jc w:val="both"/>
      </w:pPr>
      <w:r w:rsidRPr="008D123A">
        <w:t>С другой стороны – это великолепная «панорамная книга» с живыми картинами, и термин «панорамная» здесь  очень кстати, потому что книга в принципе воспроизводит известную панораму Бородинской битвы, которой вся книга и посвящена. Но не только.</w:t>
      </w:r>
    </w:p>
    <w:p w:rsidR="00312DA6" w:rsidRPr="008D123A" w:rsidRDefault="00312DA6" w:rsidP="008D123A">
      <w:pPr>
        <w:pStyle w:val="aa"/>
        <w:spacing w:before="0" w:beforeAutospacing="0" w:after="0" w:afterAutospacing="0" w:line="360" w:lineRule="auto"/>
        <w:ind w:firstLine="567"/>
        <w:jc w:val="both"/>
      </w:pPr>
      <w:r w:rsidRPr="008D123A">
        <w:t>Можно сказать, что это «книга о деталях». В ней последовательно рассказывается о самОм ходе Бородинского сражения, но при этом и о том, как выглядела русская и французская армии, какие войска принимали в ней участие, каким оружием были вооружены воины и т.д.</w:t>
      </w:r>
    </w:p>
    <w:p w:rsidR="00312DA6" w:rsidRPr="008D123A" w:rsidRDefault="00312DA6" w:rsidP="008D123A">
      <w:pPr>
        <w:pStyle w:val="aa"/>
        <w:spacing w:before="0" w:beforeAutospacing="0" w:after="0" w:afterAutospacing="0" w:line="360" w:lineRule="auto"/>
        <w:ind w:firstLine="567"/>
        <w:jc w:val="both"/>
      </w:pPr>
      <w:r w:rsidRPr="008D123A">
        <w:t>Разговор идет и о воинском искусстве, и об искусстве фортификации, и конкретно о героях сражения, и о военном быте, о предметах, о тех мелочах, которые порою оказываются самыми интересными для всех, кто интересуется военной историей.</w:t>
      </w:r>
    </w:p>
    <w:p w:rsidR="00312DA6" w:rsidRPr="008D123A" w:rsidRDefault="00312DA6" w:rsidP="008D123A">
      <w:pPr>
        <w:pStyle w:val="aa"/>
        <w:spacing w:before="0" w:beforeAutospacing="0" w:after="0" w:afterAutospacing="0" w:line="360" w:lineRule="auto"/>
        <w:ind w:firstLine="567"/>
        <w:jc w:val="both"/>
      </w:pPr>
      <w:r w:rsidRPr="008D123A">
        <w:t>Но книга  хороша еще и тем, что это книга-игра: читатель становится соучастником великих событий – он сам может пройти по пути армий,  отдать тот или иной приказ и определить время того или иного события, разобраться в карте военных действий и, наконец, сыграть в настольную историческую игру «Казаки».</w:t>
      </w:r>
    </w:p>
    <w:p w:rsidR="00312DA6" w:rsidRPr="008D123A" w:rsidRDefault="00312DA6" w:rsidP="008D123A">
      <w:pPr>
        <w:pStyle w:val="aa"/>
        <w:spacing w:before="0" w:beforeAutospacing="0" w:after="0" w:afterAutospacing="0" w:line="360" w:lineRule="auto"/>
        <w:ind w:firstLine="567"/>
        <w:jc w:val="both"/>
      </w:pPr>
      <w:r w:rsidRPr="008D123A">
        <w:lastRenderedPageBreak/>
        <w:t>Книги подобного рода – достаточно редкие в сегодняшнем  книгоиздании. Это -  результат высокопрофессиональной работы авторов издания: историков, литераторов, художников, дизайнеров, полиграфистов.</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Творческая группа издательства  собрала большое количество разнообразного материала по эпохе, провела десятки фотосессий, в том числе на Бородинском поле. </w:t>
      </w:r>
    </w:p>
    <w:p w:rsidR="00312DA6" w:rsidRPr="008D123A" w:rsidRDefault="00312DA6" w:rsidP="008D123A">
      <w:pPr>
        <w:pStyle w:val="aa"/>
        <w:spacing w:before="0" w:beforeAutospacing="0" w:after="0" w:afterAutospacing="0" w:line="360" w:lineRule="auto"/>
        <w:ind w:firstLine="567"/>
        <w:jc w:val="both"/>
      </w:pPr>
      <w:r w:rsidRPr="008D123A">
        <w:t>Как произведение высокого искусства подобные  книги воспитывают интерес к отечественной истории и развивают вкус.</w:t>
      </w:r>
    </w:p>
    <w:p w:rsidR="00312DA6" w:rsidRPr="008D123A" w:rsidRDefault="00312DA6" w:rsidP="008D123A">
      <w:pPr>
        <w:pStyle w:val="aa"/>
        <w:spacing w:before="0" w:beforeAutospacing="0" w:after="0" w:afterAutospacing="0" w:line="360" w:lineRule="auto"/>
        <w:ind w:firstLine="567"/>
        <w:jc w:val="both"/>
      </w:pPr>
      <w:r w:rsidRPr="008D123A">
        <w:t>Это очень живая демонстрация давно минувших дней.</w:t>
      </w:r>
    </w:p>
    <w:p w:rsidR="00312DA6" w:rsidRPr="008D123A" w:rsidRDefault="00312DA6" w:rsidP="008D123A">
      <w:pPr>
        <w:pStyle w:val="aa"/>
        <w:spacing w:before="0" w:beforeAutospacing="0" w:after="0" w:afterAutospacing="0" w:line="360" w:lineRule="auto"/>
        <w:ind w:firstLine="567"/>
        <w:jc w:val="both"/>
      </w:pPr>
      <w:r w:rsidRPr="008D123A">
        <w:t xml:space="preserve">И ещё эта книга хороша тем, что рождает  гордость за свою страну. Но не слепую гордость! Потому что одновременно гордиться победой в войне и осознавать весь ужас случившегося – на это не каждый  способен. А книга как раз построена так, что французская армия не остаётся безликим врагом. На полях одновременно располагаются письма наших и французских солдат, их мысли и описания того, что им приходится пройти.  И, тем не менее, мы победили, мы – герои.  </w:t>
      </w:r>
    </w:p>
    <w:p w:rsidR="00312DA6" w:rsidRPr="008D123A" w:rsidRDefault="00312DA6" w:rsidP="008D123A">
      <w:pPr>
        <w:spacing w:after="0" w:line="360" w:lineRule="auto"/>
        <w:jc w:val="both"/>
        <w:rPr>
          <w:rFonts w:ascii="Times New Roman" w:hAnsi="Times New Roman"/>
          <w:b/>
          <w:sz w:val="24"/>
          <w:szCs w:val="24"/>
          <w:u w:val="single"/>
        </w:rPr>
      </w:pPr>
    </w:p>
    <w:p w:rsidR="00312DA6" w:rsidRPr="008D123A" w:rsidRDefault="00312DA6" w:rsidP="008D123A">
      <w:pPr>
        <w:spacing w:after="0" w:line="360" w:lineRule="auto"/>
        <w:rPr>
          <w:rFonts w:ascii="Times New Roman" w:hAnsi="Times New Roman"/>
          <w:b/>
          <w:sz w:val="24"/>
          <w:szCs w:val="24"/>
        </w:rPr>
      </w:pPr>
      <w:r w:rsidRPr="008D123A">
        <w:rPr>
          <w:rFonts w:ascii="Times New Roman" w:hAnsi="Times New Roman"/>
          <w:b/>
          <w:sz w:val="24"/>
          <w:szCs w:val="24"/>
        </w:rPr>
        <w:t>Брагин</w:t>
      </w:r>
      <w:r w:rsidR="00312C4D" w:rsidRPr="008D123A">
        <w:rPr>
          <w:rFonts w:ascii="Times New Roman" w:hAnsi="Times New Roman"/>
          <w:b/>
          <w:sz w:val="24"/>
          <w:szCs w:val="24"/>
        </w:rPr>
        <w:t xml:space="preserve"> М. Г. </w:t>
      </w:r>
      <w:r w:rsidRPr="008D123A">
        <w:rPr>
          <w:rFonts w:ascii="Times New Roman" w:hAnsi="Times New Roman"/>
          <w:b/>
          <w:sz w:val="24"/>
          <w:szCs w:val="24"/>
        </w:rPr>
        <w:t>В грозную пору. – М.: Лабиринт Пресс, 2012. – 126 с.: ил.</w:t>
      </w:r>
    </w:p>
    <w:p w:rsidR="00075AAF" w:rsidRPr="008D123A" w:rsidRDefault="00075AAF" w:rsidP="008D123A">
      <w:pPr>
        <w:spacing w:after="0" w:line="360" w:lineRule="auto"/>
        <w:rPr>
          <w:rFonts w:ascii="Times New Roman" w:hAnsi="Times New Roman"/>
          <w:b/>
          <w:sz w:val="24"/>
          <w:szCs w:val="24"/>
        </w:rPr>
      </w:pP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Отлично дополняет книгу «Бородинская битва. 1812» знаменитая повесть историка Михаила Григорьевича Брагина об Отечественной войне 1812 года (в подарочном оформлении.) В ней, в отличие от предыдущей, значительно больше страниц текста, поскольку освещаются события всей Отечественной войны. Здесь более детальное ознакомление с эпохой (а не только с Бородинским сражением).</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Это интерактивное, с множеством иллюстраций и вкладок переиздание одного из лучших произведений о войне 1812 года.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Она не просто знакомит нас с великой войной, она рассказывает о России и о потрясающих людях, живших в то время, когда понятия «</w:t>
      </w:r>
      <w:r w:rsidRPr="008D123A">
        <w:rPr>
          <w:rFonts w:ascii="Times New Roman" w:hAnsi="Times New Roman"/>
          <w:b/>
          <w:sz w:val="24"/>
          <w:szCs w:val="24"/>
        </w:rPr>
        <w:t>отечество</w:t>
      </w:r>
      <w:r w:rsidRPr="008D123A">
        <w:rPr>
          <w:rFonts w:ascii="Times New Roman" w:hAnsi="Times New Roman"/>
          <w:sz w:val="24"/>
          <w:szCs w:val="24"/>
        </w:rPr>
        <w:t>» и «</w:t>
      </w:r>
      <w:r w:rsidRPr="008D123A">
        <w:rPr>
          <w:rFonts w:ascii="Times New Roman" w:hAnsi="Times New Roman"/>
          <w:b/>
          <w:sz w:val="24"/>
          <w:szCs w:val="24"/>
        </w:rPr>
        <w:t>честь</w:t>
      </w:r>
      <w:r w:rsidRPr="008D123A">
        <w:rPr>
          <w:rFonts w:ascii="Times New Roman" w:hAnsi="Times New Roman"/>
          <w:sz w:val="24"/>
          <w:szCs w:val="24"/>
        </w:rPr>
        <w:t>» не были пустыми словами. Этим людям досталась такая доля, что  не позавидуешь, но они вынесли всё и победили могучего противника – Наполеона и его Великую армию.</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Главное достоинство книги – качественное содержание, она сочетает в себе научность,  доступность изложения  и наглядность. Здесь можно проследить весь ход событий: от описания положения французской армии у границ России - до прибытия Наполеона в Варшаву со словами: «Великой армии больше нет».</w:t>
      </w:r>
    </w:p>
    <w:p w:rsidR="00312DA6" w:rsidRPr="008D123A" w:rsidRDefault="00312DA6" w:rsidP="008D123A">
      <w:pPr>
        <w:pStyle w:val="aa"/>
        <w:spacing w:before="0" w:beforeAutospacing="0" w:after="0" w:afterAutospacing="0" w:line="360" w:lineRule="auto"/>
        <w:ind w:firstLine="567"/>
        <w:jc w:val="both"/>
      </w:pPr>
      <w:r w:rsidRPr="008D123A">
        <w:t xml:space="preserve">Понятным и  эмоциональным языком рассказывается о начале войны (начавшейся очень неблагоприятно для русских войск из-за плохой подготовленности, русские армии были разделены пространством и поэтому отходили, чтобы их не разбили порознь), о </w:t>
      </w:r>
      <w:r w:rsidRPr="008D123A">
        <w:lastRenderedPageBreak/>
        <w:t xml:space="preserve">сражениях в Смоленске, у Шевардинского редута,  о битве при Бородино, оставлении Москвы. </w:t>
      </w:r>
    </w:p>
    <w:p w:rsidR="00312DA6" w:rsidRPr="008D123A" w:rsidRDefault="00312DA6" w:rsidP="008D123A">
      <w:pPr>
        <w:pStyle w:val="aa"/>
        <w:spacing w:before="0" w:beforeAutospacing="0" w:after="0" w:afterAutospacing="0" w:line="360" w:lineRule="auto"/>
        <w:ind w:firstLine="567"/>
        <w:jc w:val="both"/>
      </w:pPr>
      <w:r w:rsidRPr="008D123A">
        <w:t>Тысячи русских солдат, выполняя приказы своих командиров, своего полководца Кутузова, наносили удары по врагу и срывали планы Наполеона. Вы прочитаете о Тарутинском маневре Кутузове, о партизанских ударах по армии, о преследовании врага, о том, как Наполеон трижды просил мира и, наконец, едва успел спастись, бросив свою армию при переправе через реку Березину.</w:t>
      </w:r>
    </w:p>
    <w:p w:rsidR="00312DA6" w:rsidRPr="008D123A" w:rsidRDefault="00312DA6" w:rsidP="008D123A">
      <w:pPr>
        <w:pStyle w:val="aa"/>
        <w:spacing w:before="0" w:beforeAutospacing="0" w:after="0" w:afterAutospacing="0" w:line="360" w:lineRule="auto"/>
        <w:ind w:firstLine="567"/>
        <w:jc w:val="both"/>
      </w:pPr>
      <w:r w:rsidRPr="008D123A">
        <w:t xml:space="preserve"> Из этой книги можно узнать не только о военных действиях, но и о героях войны: как прославленных генералах  и капитанах, так и рядовых пушкарях  (Дмитрии Иноземцеве) и партизанах.</w:t>
      </w:r>
    </w:p>
    <w:p w:rsidR="00312DA6" w:rsidRPr="008D123A" w:rsidRDefault="00312DA6" w:rsidP="008D123A">
      <w:pPr>
        <w:pStyle w:val="aa"/>
        <w:spacing w:before="0" w:beforeAutospacing="0" w:after="0" w:afterAutospacing="0" w:line="360" w:lineRule="auto"/>
        <w:ind w:firstLine="567"/>
        <w:jc w:val="both"/>
      </w:pPr>
      <w:r w:rsidRPr="008D123A">
        <w:t>Вводя нового героя, автор рассказывает и его предысторию. Например, Барклай-де-Толли появляется не безликим полководцем (правда, безликого там никого нет: везде портреты), а человеком с предысторией. Также и с Багратионом, и с Кутузовым, и с Д. Давыдовым и многими другими.</w:t>
      </w:r>
    </w:p>
    <w:p w:rsidR="00312DA6" w:rsidRPr="008D123A" w:rsidRDefault="00312DA6" w:rsidP="008D123A">
      <w:pPr>
        <w:pStyle w:val="aa"/>
        <w:spacing w:before="0" w:beforeAutospacing="0" w:after="0" w:afterAutospacing="0" w:line="360" w:lineRule="auto"/>
        <w:ind w:firstLine="567"/>
        <w:jc w:val="both"/>
      </w:pPr>
      <w:r w:rsidRPr="008D123A">
        <w:t xml:space="preserve">Настрой текста очень патриотичный. Помните, как Толстой в романе "Война и мир", описывая сражения, частенько писал "наши"? Вот и здесь очень сильно чувствуется, что это "наши" - наши войска, солдаты наши, казаки наши, полководцы наши и победа – тоже наша. </w:t>
      </w:r>
    </w:p>
    <w:p w:rsidR="00312DA6" w:rsidRPr="008D123A" w:rsidRDefault="00312DA6" w:rsidP="008D123A">
      <w:pPr>
        <w:pStyle w:val="aa"/>
        <w:spacing w:before="0" w:beforeAutospacing="0" w:after="0" w:afterAutospacing="0" w:line="360" w:lineRule="auto"/>
        <w:ind w:firstLine="567"/>
        <w:jc w:val="both"/>
      </w:pPr>
      <w:r w:rsidRPr="008D123A">
        <w:t xml:space="preserve">На каждом развороте, помимо текста, есть много интересной информации, которая дополняет этот текст. Скажем в тексте  (с.53) написано "Наполеон выходил из палатки, вглядывался в огни русских бивуаков" - а на полях сразу красивая вставка и рассказывается, что это такое – бивуаки (расположение войск на отдых под открытым небом). </w:t>
      </w:r>
    </w:p>
    <w:p w:rsidR="00312DA6" w:rsidRPr="008D123A" w:rsidRDefault="00312DA6" w:rsidP="008D123A">
      <w:pPr>
        <w:pStyle w:val="aa"/>
        <w:spacing w:before="0" w:beforeAutospacing="0" w:after="0" w:afterAutospacing="0" w:line="360" w:lineRule="auto"/>
        <w:ind w:firstLine="567"/>
        <w:jc w:val="both"/>
      </w:pPr>
      <w:r w:rsidRPr="008D123A">
        <w:t>Есть многочисленные уточнения, интересные факты о каком-нибудь полке, оружии солдат и т.п. Много вклеек и "секреток" - можно отодвинуть, открыть – и увидеть что-то новое (с.104 – Российские орденские знаки  и  французский орден Почетного легиона).</w:t>
      </w:r>
    </w:p>
    <w:p w:rsidR="00312DA6" w:rsidRPr="008D123A" w:rsidRDefault="00312DA6" w:rsidP="008D123A">
      <w:pPr>
        <w:pStyle w:val="aa"/>
        <w:spacing w:before="0" w:beforeAutospacing="0" w:after="0" w:afterAutospacing="0" w:line="360" w:lineRule="auto"/>
        <w:ind w:firstLine="567"/>
        <w:jc w:val="both"/>
      </w:pPr>
      <w:r w:rsidRPr="008D123A">
        <w:t xml:space="preserve"> Например, вы можете увидеть  государственные ассигнации, определить  – какая ассигнация подлинная, а какая фальшивая (в обозе французской армии везли печатный станок – специально для изготовления фальшивых ассигнаций). К чести Александра </w:t>
      </w:r>
      <w:r w:rsidRPr="008D123A">
        <w:rPr>
          <w:lang w:val="en-US"/>
        </w:rPr>
        <w:t>I</w:t>
      </w:r>
      <w:r w:rsidRPr="008D123A">
        <w:t xml:space="preserve"> надо вспомнить, что он приказал изымать фальшивки не у людей, с которыми французы расплачивались, а из банков.</w:t>
      </w:r>
    </w:p>
    <w:p w:rsidR="00312DA6" w:rsidRPr="008D123A" w:rsidRDefault="00312DA6" w:rsidP="008D123A">
      <w:pPr>
        <w:pStyle w:val="aa"/>
        <w:spacing w:before="0" w:beforeAutospacing="0" w:after="0" w:afterAutospacing="0" w:line="360" w:lineRule="auto"/>
        <w:ind w:firstLine="567"/>
        <w:jc w:val="both"/>
      </w:pPr>
      <w:r w:rsidRPr="008D123A">
        <w:t>Известно выражение «тихой сапой». Но откуда оно пошло и что  означает – можно узнать в развороте «Об атаке крепостей». Сапа – это траншея для движения пехоты, которую ведут зигзагом и защищают стеной из туров. Вы сможете увидеть  статую Наполеона-законодателя, которую привезли в обозе для установки ее в Кремле.</w:t>
      </w:r>
    </w:p>
    <w:p w:rsidR="00312DA6" w:rsidRPr="008D123A" w:rsidRDefault="00312DA6" w:rsidP="008D123A">
      <w:pPr>
        <w:pStyle w:val="aa"/>
        <w:spacing w:before="0" w:beforeAutospacing="0" w:after="0" w:afterAutospacing="0" w:line="360" w:lineRule="auto"/>
        <w:ind w:firstLine="567"/>
        <w:jc w:val="both"/>
      </w:pPr>
      <w:r w:rsidRPr="008D123A">
        <w:lastRenderedPageBreak/>
        <w:t xml:space="preserve">Прекрасные фотографии с военно-исторических  реконструкций  (с.45), репродукции картин (иногда на целый разворот «Оборона Смоленска», «Переправа через Березину»), подробнейшие схемы и карты «объяснения действий» и сражений, раскрывающиеся панорамные виды сражения («Сражение при Бородине»). </w:t>
      </w:r>
    </w:p>
    <w:p w:rsidR="00312DA6" w:rsidRPr="008D123A" w:rsidRDefault="00312DA6" w:rsidP="008D123A">
      <w:pPr>
        <w:pStyle w:val="aa"/>
        <w:spacing w:before="0" w:beforeAutospacing="0" w:after="0" w:afterAutospacing="0" w:line="360" w:lineRule="auto"/>
        <w:ind w:firstLine="567"/>
        <w:jc w:val="both"/>
      </w:pPr>
      <w:r w:rsidRPr="008D123A">
        <w:t xml:space="preserve">Есть две удобные карты «Русская армия» и «Французская армия», на которых нарисованы и подписаны все основные представители армий.  К картам прилагается  «Боевой определитель противника». Многообразие Униформы 1812 г. были самые разные, и солдаты нередко попадали впросак, принимая противников за своих. В этот краткий определитель вошли униформы русской и французской армий без различия чинов. Совместив окошечки трех кругов, нужно записать последовательность цифр,  и определить по списку – какой перед тобой солдат. </w:t>
      </w:r>
    </w:p>
    <w:p w:rsidR="00312DA6" w:rsidRPr="008D123A" w:rsidRDefault="00312DA6" w:rsidP="008D123A">
      <w:pPr>
        <w:pStyle w:val="aa"/>
        <w:spacing w:before="0" w:beforeAutospacing="0" w:after="0" w:afterAutospacing="0" w:line="360" w:lineRule="auto"/>
        <w:ind w:firstLine="567"/>
        <w:jc w:val="both"/>
      </w:pPr>
      <w:r w:rsidRPr="008D123A">
        <w:t>Таким образом,  можно сказать, что в этих уникальных книгах, документально-художественных изданиях, очень удачно сочетаются замечательный текст и  достойное  оформление.</w:t>
      </w:r>
    </w:p>
    <w:p w:rsidR="00312DA6" w:rsidRPr="008D123A" w:rsidRDefault="00312DA6" w:rsidP="008D123A">
      <w:pPr>
        <w:pStyle w:val="aa"/>
        <w:spacing w:before="0" w:beforeAutospacing="0" w:after="0" w:afterAutospacing="0" w:line="360" w:lineRule="auto"/>
        <w:ind w:firstLine="567"/>
        <w:jc w:val="both"/>
      </w:pPr>
      <w:r w:rsidRPr="008D123A">
        <w:t>Такие книги адресованы в первую очередь школьникам, но они также заинтересуют и более взрослую аудиторию.</w:t>
      </w:r>
    </w:p>
    <w:p w:rsidR="00075AAF" w:rsidRPr="008D123A" w:rsidRDefault="00075AAF" w:rsidP="008D123A">
      <w:pPr>
        <w:spacing w:after="0" w:line="360" w:lineRule="auto"/>
        <w:jc w:val="both"/>
        <w:rPr>
          <w:rFonts w:ascii="Times New Roman" w:eastAsia="Times New Roman" w:hAnsi="Times New Roman"/>
          <w:sz w:val="24"/>
          <w:szCs w:val="24"/>
          <w:lang w:eastAsia="ru-RU"/>
        </w:rPr>
      </w:pPr>
    </w:p>
    <w:p w:rsidR="00312DA6" w:rsidRPr="008D123A" w:rsidRDefault="00312DA6" w:rsidP="008D123A">
      <w:pPr>
        <w:spacing w:after="0" w:line="360" w:lineRule="auto"/>
        <w:jc w:val="both"/>
        <w:rPr>
          <w:rFonts w:ascii="Times New Roman" w:hAnsi="Times New Roman"/>
          <w:b/>
          <w:sz w:val="24"/>
          <w:szCs w:val="24"/>
        </w:rPr>
      </w:pPr>
      <w:r w:rsidRPr="008D123A">
        <w:rPr>
          <w:rFonts w:ascii="Times New Roman" w:hAnsi="Times New Roman"/>
          <w:b/>
          <w:sz w:val="24"/>
          <w:szCs w:val="24"/>
        </w:rPr>
        <w:t>Глинка Ф. Н. Поэзия. Очерки Бородинского сражения. Письма русского офицера. – М.: ТЕРРА-Книжный клуб, 2009. – 448 с. – (Поэты в стихах и прозе).</w:t>
      </w:r>
    </w:p>
    <w:p w:rsidR="00312DA6" w:rsidRPr="008D123A" w:rsidRDefault="00312DA6" w:rsidP="008D123A">
      <w:pPr>
        <w:spacing w:after="0" w:line="360" w:lineRule="auto"/>
        <w:jc w:val="both"/>
        <w:rPr>
          <w:rFonts w:ascii="Times New Roman" w:hAnsi="Times New Roman"/>
          <w:b/>
          <w:sz w:val="24"/>
          <w:szCs w:val="24"/>
          <w:u w:val="single"/>
        </w:rPr>
      </w:pP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Ф. Н. Глинка (1786-1880) – поэт, прозаик, декабрист, герой Отечественной войны 1812 года. Большая часть его произведений посвящена Отечественной войне с Наполеоном, в которой он принимал участие.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w:t>
      </w:r>
      <w:r w:rsidRPr="008D123A">
        <w:rPr>
          <w:rFonts w:ascii="Times New Roman" w:hAnsi="Times New Roman"/>
          <w:b/>
          <w:sz w:val="24"/>
          <w:szCs w:val="24"/>
        </w:rPr>
        <w:t>Очерки Бородинского сражения</w:t>
      </w:r>
      <w:r w:rsidRPr="008D123A">
        <w:rPr>
          <w:rFonts w:ascii="Times New Roman" w:hAnsi="Times New Roman"/>
          <w:sz w:val="24"/>
          <w:szCs w:val="24"/>
        </w:rPr>
        <w:t xml:space="preserve">» сегодня необходимо не просто вспомнить, но перечитать со вниманием. Глинка первый назвал войну 12 года Священной как раз в этих очерках. И в этом его великая правда!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Очерки впервые были изданы в 1839 году. Они богаты не только фактическим материалом, но истинно художественными картинами. Вот как, например, Глинка показывает приближение наполеоновских войск, происходящее при закате солнца: «Русское солнце играло на гранях иноземной стали». Сколько сказано в этих словах! Здесь чувствуется ожидание битвы и не шуточная угроза: об эти «грани стали» можно порезаться, настолько они остры даже на вид.</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Глинка видел Наполеона на расстоянии ружейного выстрела, слышал рассказы крестьян, в избах которых он останавливался, и оставил очень интересное описание Наполеона.</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lastRenderedPageBreak/>
        <w:t>Так, нельзя забыть рассказанный Глинкой эпизод о том, как Наполеон пожелал видеть русских пленных, на что генерал Коленкур отвечал: «Русских скорее можно в землю втоптать, нежели в плен взять!» С мрачным пожеланием Наполеон ответил: «Ну ладно! Так послезавтра мы всех их втопчем в землю». Это – настоящий Наполеон, а не художественный образ из романа Толстого.</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А как впечатляют описанные Глинкой картины Бородинского поля после побоища! Ему ничего не нужно было придумывать, поэт описывал то, что видел сам -  реалистически ужасающую пляску смерти!</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Именно Глинка рассказал о Маргарите Тучковой, которая в память о своем погибшем муже обошла поле Бородинское с иконой Богоматери и затем основала Спасо-Бородинский монастырь.</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Уникальные в своем роде «</w:t>
      </w:r>
      <w:r w:rsidRPr="008D123A">
        <w:rPr>
          <w:rFonts w:ascii="Times New Roman" w:hAnsi="Times New Roman"/>
          <w:b/>
          <w:sz w:val="24"/>
          <w:szCs w:val="24"/>
        </w:rPr>
        <w:t>Письма русского офицера</w:t>
      </w:r>
      <w:r w:rsidRPr="008D123A">
        <w:rPr>
          <w:rFonts w:ascii="Times New Roman" w:hAnsi="Times New Roman"/>
          <w:sz w:val="24"/>
          <w:szCs w:val="24"/>
        </w:rPr>
        <w:t>» представляют собой очерки военных сражений, как их видел простой солдат. Здесь говорится обо всем, виденном в Отечестве и за пределами его, включая описание европейских картинных галерей, древних замков, устройства жилищ и канатных фабрик.</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В «Письмах к другу» Глинка высказал одним из первых о необходимости иметь историю 1812 года. «Частые разговоры о войне Отечественной, о славе имени и оружия русского, о духе народа, о мужестве войск являются поводом к рассуждениям о необходимости истории».</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Мемуарная литература нашего героя бесценна!</w:t>
      </w:r>
    </w:p>
    <w:p w:rsidR="00312DA6" w:rsidRPr="008D123A" w:rsidRDefault="00312DA6" w:rsidP="008D123A">
      <w:pPr>
        <w:spacing w:after="0" w:line="360" w:lineRule="auto"/>
        <w:ind w:firstLine="567"/>
        <w:jc w:val="both"/>
        <w:rPr>
          <w:rFonts w:ascii="Times New Roman" w:hAnsi="Times New Roman"/>
          <w:sz w:val="24"/>
          <w:szCs w:val="24"/>
        </w:rPr>
      </w:pPr>
    </w:p>
    <w:p w:rsidR="00312DA6" w:rsidRPr="008D123A" w:rsidRDefault="00312DA6" w:rsidP="008D123A">
      <w:pPr>
        <w:spacing w:after="0" w:line="360" w:lineRule="auto"/>
        <w:jc w:val="both"/>
        <w:rPr>
          <w:rFonts w:ascii="Times New Roman" w:hAnsi="Times New Roman"/>
          <w:sz w:val="24"/>
          <w:szCs w:val="24"/>
        </w:rPr>
      </w:pPr>
    </w:p>
    <w:p w:rsidR="00312DA6" w:rsidRPr="008D123A" w:rsidRDefault="00312DA6" w:rsidP="008D123A">
      <w:pPr>
        <w:spacing w:after="0" w:line="360" w:lineRule="auto"/>
        <w:rPr>
          <w:rFonts w:ascii="Times New Roman" w:hAnsi="Times New Roman"/>
          <w:b/>
          <w:sz w:val="24"/>
          <w:szCs w:val="24"/>
        </w:rPr>
      </w:pPr>
      <w:r w:rsidRPr="008D123A">
        <w:rPr>
          <w:rFonts w:ascii="Times New Roman" w:hAnsi="Times New Roman"/>
          <w:b/>
          <w:sz w:val="24"/>
          <w:szCs w:val="24"/>
        </w:rPr>
        <w:t>Шишов А. В. 100 великих героев 1812 года. – М.: Вече, 2012. – 432 с. – (100 великих).</w:t>
      </w:r>
    </w:p>
    <w:p w:rsidR="00075AAF" w:rsidRPr="008D123A" w:rsidRDefault="00075AAF" w:rsidP="008D123A">
      <w:pPr>
        <w:spacing w:after="0" w:line="360" w:lineRule="auto"/>
        <w:ind w:firstLine="567"/>
        <w:jc w:val="both"/>
        <w:rPr>
          <w:rFonts w:ascii="Times New Roman" w:hAnsi="Times New Roman"/>
          <w:sz w:val="24"/>
          <w:szCs w:val="24"/>
        </w:rPr>
      </w:pP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Память о войне 1812 года священна, равно как и имена ее героев, и подвиги, ими совершенные. Всех героев этой книги роднит самоотверженность и храбрость, беспримерная доблесть и исключительная смелость. Без сомнения, в той войне подлинных героев было во много раз больше, чем число 100. Здесь представлены те, чьи имена за два столетия прошли особый отбор российского воинства.</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Имена  героев книги хорошо знакомы нам с детства, со школьной парты. Это полководцы  М. И. Голенищев-Кутузов, П. И. Багратион, М. Б. Барклай-де-Толли, А. П. Ермолов и М. И. Платов, М. С. Воронцов, Н. Н. Раевский, полковой священник Василий Васильковский и пушкинская «кавалерист-девица» Надежда Дурова, армейские партизаны Д. В. Давыдов и А. Н. Сеславин, Братья Александр, Николай и Павел Тучковы. Много здесь и таких имен, с которыми мы еще не знакомы (Дука 2-й Илья Михайлович, </w:t>
      </w:r>
      <w:r w:rsidRPr="008D123A">
        <w:rPr>
          <w:rFonts w:ascii="Times New Roman" w:hAnsi="Times New Roman"/>
          <w:sz w:val="24"/>
          <w:szCs w:val="24"/>
        </w:rPr>
        <w:lastRenderedPageBreak/>
        <w:t>фельдфебель Иван Семенов – человек большого авторитета среди сослуживцев, рядовой Четвертаков Ермолай Васильевич и др.). Кто бы они ни были,  герои этой книги -  это наша с вами благодарная историческая память. Это наше интеллектуальное достояние и национальная гордость.</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Биографии  расположены по алфавиту, что очень удобно для  поиска и чтения.</w:t>
      </w:r>
    </w:p>
    <w:p w:rsidR="007E4DA5" w:rsidRPr="008D123A" w:rsidRDefault="007E4DA5" w:rsidP="008D123A">
      <w:pPr>
        <w:spacing w:after="0" w:line="360" w:lineRule="auto"/>
        <w:rPr>
          <w:rFonts w:ascii="Times New Roman" w:hAnsi="Times New Roman"/>
          <w:sz w:val="24"/>
          <w:szCs w:val="24"/>
        </w:rPr>
      </w:pPr>
    </w:p>
    <w:p w:rsidR="00312DA6" w:rsidRPr="008D123A" w:rsidRDefault="00312DA6" w:rsidP="008D123A">
      <w:pPr>
        <w:spacing w:after="0" w:line="360" w:lineRule="auto"/>
        <w:jc w:val="both"/>
        <w:rPr>
          <w:rFonts w:ascii="Times New Roman" w:hAnsi="Times New Roman"/>
          <w:b/>
          <w:sz w:val="24"/>
          <w:szCs w:val="24"/>
        </w:rPr>
      </w:pPr>
      <w:r w:rsidRPr="008D123A">
        <w:rPr>
          <w:rFonts w:ascii="Times New Roman" w:hAnsi="Times New Roman"/>
          <w:b/>
          <w:sz w:val="24"/>
          <w:szCs w:val="24"/>
        </w:rPr>
        <w:t>Соболева И. А.  Победить Наполеона. Отечественная война 1812 года. – СПб.: Питер, 2012. – 560 с.: ил.</w:t>
      </w:r>
    </w:p>
    <w:p w:rsidR="00075AAF" w:rsidRPr="008D123A" w:rsidRDefault="00075AAF" w:rsidP="008D123A">
      <w:pPr>
        <w:spacing w:after="0" w:line="360" w:lineRule="auto"/>
        <w:jc w:val="both"/>
        <w:rPr>
          <w:rFonts w:ascii="Times New Roman" w:hAnsi="Times New Roman"/>
          <w:b/>
          <w:sz w:val="24"/>
          <w:szCs w:val="24"/>
        </w:rPr>
      </w:pP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 xml:space="preserve">Один из самых проницательных русских историков С. М. Соловьев писал: "Русские не могли бы без стыда раскрыть славной книги своей истории, если бы за страницей, на которой Наполеон изображен стоящим среди пылающей Москвы не следовала страница, где Александр является среди Парижа". </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Новая книга Инны Соболевой не о тактике и стратегии Отечественной войны 1812 года. Она о том, как меняла война людей: как робкие юноши превращались в героев; как люди мягкие становились же</w:t>
      </w:r>
      <w:r w:rsidR="00075AAF" w:rsidRPr="008D123A">
        <w:rPr>
          <w:rFonts w:ascii="Times New Roman" w:hAnsi="Times New Roman"/>
          <w:color w:val="000000"/>
          <w:sz w:val="24"/>
          <w:szCs w:val="24"/>
        </w:rPr>
        <w:t xml:space="preserve">стокими, а казавшиеся верными – </w:t>
      </w:r>
      <w:r w:rsidRPr="008D123A">
        <w:rPr>
          <w:rFonts w:ascii="Times New Roman" w:hAnsi="Times New Roman"/>
          <w:color w:val="000000"/>
          <w:sz w:val="24"/>
          <w:szCs w:val="24"/>
        </w:rPr>
        <w:t xml:space="preserve">предавали. </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Если мы обратимся к содержанию, то увидим, что в главах попеременно рассматриваются Наполеон и Александр (с рождения и до посмертной славы, до монументов в их честь). Их пути не должны были пересечься, все изменила Великая французская революция. Наполеон и Александр оказались в центре этого водоворота, один – по воле судьбы и собственной гениальности, другой – по долгу рожденного главой огромной державы.</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Их имена  почти всегда упоминают вместе – волей истории они стали неразлучны в памяти поколений. Неразлучны, неразрывны, но – не равны. Это трагическая связь-соперничество была  знамением времени: высокородность противостояла гениальности. Гениальность доказала свое превосходство, но высокородность победила (с использованием, как сказали бы сейчас, административного ресурса).</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 xml:space="preserve">Почему все-таки стала возможной эта война, хотя обе стороны не желали воевать друг с другом? Какие тайные мотивы двигали Александром и Наполеоном? Прошло много лет, стали открытыми архивы и сейчас уже ясно, что к этой войне Россию подтолкнула Англия, чьи интересы были ущемлены Наполеоном, установившим континентальную блокаду. Екатерина </w:t>
      </w:r>
      <w:r w:rsidRPr="008D123A">
        <w:rPr>
          <w:rFonts w:ascii="Times New Roman" w:hAnsi="Times New Roman"/>
          <w:color w:val="000000"/>
          <w:sz w:val="24"/>
          <w:szCs w:val="24"/>
          <w:lang w:val="en-US"/>
        </w:rPr>
        <w:t>II</w:t>
      </w:r>
      <w:r w:rsidRPr="008D123A">
        <w:rPr>
          <w:rFonts w:ascii="Times New Roman" w:hAnsi="Times New Roman"/>
          <w:color w:val="000000"/>
          <w:sz w:val="24"/>
          <w:szCs w:val="24"/>
        </w:rPr>
        <w:t xml:space="preserve"> вела войны только в интересах России, а Александр воевал в интересах Англии. Как говорил Наполеон: «Где бы я ни воевал, я воюю с Англией». До нападения на Россию на счету Наполеона было 35 побед и 3 поражения. Он совершил мало ошибок. Но главной его ошибкой  было  решение пойти </w:t>
      </w:r>
      <w:r w:rsidRPr="008D123A">
        <w:rPr>
          <w:rFonts w:ascii="Times New Roman" w:hAnsi="Times New Roman"/>
          <w:color w:val="000000"/>
          <w:sz w:val="24"/>
          <w:szCs w:val="24"/>
        </w:rPr>
        <w:lastRenderedPageBreak/>
        <w:t>войной на Россию, он был уверен в собственной непобедимости,  и гордыня решила решающую роль в его поражении. В этой книге трижды встречаются маленькие главы, которые названы одинаково: «Упущенный шанс» (шанс сохранить мир и не воевать с Наполеоном). Я думаю, это малоизвестные факты, и вам будет интересно узнать – о чем идет речь.</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 xml:space="preserve"> Первый «упущенный шанс»: историкам стало известно, что Наполеон еще в начале своей военной карьеры написал письмо Екатерине </w:t>
      </w:r>
      <w:r w:rsidRPr="008D123A">
        <w:rPr>
          <w:rFonts w:ascii="Times New Roman" w:hAnsi="Times New Roman"/>
          <w:color w:val="000000"/>
          <w:sz w:val="24"/>
          <w:szCs w:val="24"/>
          <w:lang w:val="en-US"/>
        </w:rPr>
        <w:t>II</w:t>
      </w:r>
      <w:r w:rsidRPr="008D123A">
        <w:rPr>
          <w:rFonts w:ascii="Times New Roman" w:hAnsi="Times New Roman"/>
          <w:color w:val="000000"/>
          <w:sz w:val="24"/>
          <w:szCs w:val="24"/>
        </w:rPr>
        <w:t xml:space="preserve"> с просьбой – взять его на службу в русскую  армию (Наполеон был наслышан, что в России можно быстро сделать военную карьеру), но ответа на свое прошение не получил, возможно, оно потерялось в бюрократических кабинетах.</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Второй шанс заключался в следующем. Став императором, Наполеон сватался к сестре императора Екатерине Павловне, но ее мать, Мария Федоровна ненавидела «выскочку-корсиканца». Семейный союз мог бы стать залогом мира.</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Третий «шанс» был упущен, когда после легендарного альпийского похода Суворову не дали войти в Париж, открыв тем самым Наполеону дорогу к неограниченной власти. На острове Святой Елены Наполеон скажет: «Я до сих пор не знаю, как светило бы мне солнце судьбы, если бы Суворов дожил до Аустерлица».</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 xml:space="preserve">Чем для России обернулась победа над Францией, почему русские люди, опьяненные воздухом свободы,  оказались обмануты в своих ожиданиях и после победы получили не благодарность Александра </w:t>
      </w:r>
      <w:r w:rsidRPr="008D123A">
        <w:rPr>
          <w:rFonts w:ascii="Times New Roman" w:hAnsi="Times New Roman"/>
          <w:color w:val="000000"/>
          <w:sz w:val="24"/>
          <w:szCs w:val="24"/>
          <w:lang w:val="en-US"/>
        </w:rPr>
        <w:t>I</w:t>
      </w:r>
      <w:r w:rsidRPr="008D123A">
        <w:rPr>
          <w:rFonts w:ascii="Times New Roman" w:hAnsi="Times New Roman"/>
          <w:color w:val="000000"/>
          <w:sz w:val="24"/>
          <w:szCs w:val="24"/>
        </w:rPr>
        <w:t>, не конституцию, а ужесточение порядков,  к чему это привело – обо всем рассказывается в этой книге.</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Значительное место в книге занимает личность М. И. Кутузова, его талант полководца, предвидевшего военные планы Наполеона. Интересный факт: когда войска Красной Армии 12 февраля 1945 года вступили в г. Бунцлау (ныне польский город Болеславец), в котором в 1813 г. скончался Михаил Илларионович, то они с удивлением обнаружили дом и комнату, в которой жил и умер Кутузов в неприкосновенном состоянии. Хозяева хранили и сберегали всю обстановку  132 года,  в память и из уважения к великому русскому полководцу.</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Прекрасный стиль изложения, знание деталей  исторических событий, противостояния Наполеона и Александра (автор постоянно цитирует воспоминания современников и близкого окружения императоров) - большое достоинство этой книги.</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t>В ней представлены редкие иллюстрации в качественно исполненном варианте, приведен  список художников.</w:t>
      </w:r>
    </w:p>
    <w:p w:rsidR="00312DA6" w:rsidRPr="008D123A" w:rsidRDefault="00312DA6" w:rsidP="008D123A">
      <w:pPr>
        <w:spacing w:after="0" w:line="360" w:lineRule="auto"/>
        <w:ind w:firstLine="567"/>
        <w:jc w:val="both"/>
        <w:rPr>
          <w:rFonts w:ascii="Times New Roman" w:hAnsi="Times New Roman"/>
          <w:color w:val="000000"/>
          <w:sz w:val="24"/>
          <w:szCs w:val="24"/>
        </w:rPr>
      </w:pPr>
      <w:r w:rsidRPr="008D123A">
        <w:rPr>
          <w:rFonts w:ascii="Times New Roman" w:hAnsi="Times New Roman"/>
          <w:color w:val="000000"/>
          <w:sz w:val="24"/>
          <w:szCs w:val="24"/>
        </w:rPr>
        <w:lastRenderedPageBreak/>
        <w:t xml:space="preserve">Очень рекомендую всем прочитать книгу Соболевой И. «Победить Наполеона». Ход исторических событий,  характеры Наполеона и Александра </w:t>
      </w:r>
      <w:r w:rsidRPr="008D123A">
        <w:rPr>
          <w:rFonts w:ascii="Times New Roman" w:hAnsi="Times New Roman"/>
          <w:color w:val="000000"/>
          <w:sz w:val="24"/>
          <w:szCs w:val="24"/>
          <w:lang w:val="en-US"/>
        </w:rPr>
        <w:t>I</w:t>
      </w:r>
      <w:r w:rsidRPr="008D123A">
        <w:rPr>
          <w:rFonts w:ascii="Times New Roman" w:hAnsi="Times New Roman"/>
          <w:color w:val="000000"/>
          <w:sz w:val="24"/>
          <w:szCs w:val="24"/>
        </w:rPr>
        <w:t>, события тех военных лет – все станет очевидным для вас.</w:t>
      </w:r>
    </w:p>
    <w:p w:rsidR="007E4DA5" w:rsidRPr="008D123A" w:rsidRDefault="007E4DA5" w:rsidP="008D123A">
      <w:pPr>
        <w:spacing w:after="0" w:line="360" w:lineRule="auto"/>
        <w:jc w:val="both"/>
        <w:rPr>
          <w:rFonts w:ascii="Times New Roman" w:hAnsi="Times New Roman"/>
          <w:b/>
          <w:sz w:val="24"/>
          <w:szCs w:val="24"/>
        </w:rPr>
      </w:pPr>
    </w:p>
    <w:p w:rsidR="00312DA6" w:rsidRPr="008D123A" w:rsidRDefault="00312DA6" w:rsidP="008D123A">
      <w:pPr>
        <w:spacing w:after="0" w:line="360" w:lineRule="auto"/>
        <w:jc w:val="both"/>
        <w:rPr>
          <w:rFonts w:ascii="Times New Roman" w:hAnsi="Times New Roman"/>
          <w:b/>
          <w:sz w:val="24"/>
          <w:szCs w:val="24"/>
        </w:rPr>
      </w:pPr>
      <w:r w:rsidRPr="008D123A">
        <w:rPr>
          <w:rFonts w:ascii="Times New Roman" w:hAnsi="Times New Roman"/>
          <w:b/>
          <w:sz w:val="24"/>
          <w:szCs w:val="24"/>
        </w:rPr>
        <w:t>Гусаров А. Памятники в честь победы в Отечественной войне 1812 года. Во славу ратных дел. – М.: ЗАО Издательство Центрполиграф, 2012. – 446 с.</w:t>
      </w:r>
    </w:p>
    <w:p w:rsidR="007863AE" w:rsidRPr="008D123A" w:rsidRDefault="007863AE" w:rsidP="008D123A">
      <w:pPr>
        <w:spacing w:after="0" w:line="360" w:lineRule="auto"/>
        <w:ind w:firstLine="567"/>
        <w:jc w:val="both"/>
        <w:rPr>
          <w:rFonts w:ascii="Times New Roman" w:hAnsi="Times New Roman"/>
          <w:sz w:val="24"/>
          <w:szCs w:val="24"/>
        </w:rPr>
      </w:pPr>
    </w:p>
    <w:p w:rsidR="00312DA6" w:rsidRPr="008D123A" w:rsidRDefault="007E4DA5"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Эта  книга </w:t>
      </w:r>
      <w:r w:rsidR="00075AAF" w:rsidRPr="008D123A">
        <w:rPr>
          <w:rFonts w:ascii="Times New Roman" w:hAnsi="Times New Roman"/>
          <w:sz w:val="24"/>
          <w:szCs w:val="24"/>
        </w:rPr>
        <w:t xml:space="preserve">даёт </w:t>
      </w:r>
      <w:r w:rsidRPr="008D123A">
        <w:rPr>
          <w:rFonts w:ascii="Times New Roman" w:hAnsi="Times New Roman"/>
          <w:sz w:val="24"/>
          <w:szCs w:val="24"/>
        </w:rPr>
        <w:t xml:space="preserve"> </w:t>
      </w:r>
      <w:r w:rsidR="00312DA6" w:rsidRPr="008D123A">
        <w:rPr>
          <w:rFonts w:ascii="Times New Roman" w:hAnsi="Times New Roman"/>
          <w:sz w:val="24"/>
          <w:szCs w:val="24"/>
        </w:rPr>
        <w:t>уникальную возможность совершить путешествие по местам сражений Отечественной войны 1812 года, познакомиться с памятниками, воздвигнутыми благодарными потомками в честь победы в войне с Наполеоном.</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Традиция ставить памятники военным победам уходит в далекое прошлое человечества. Во всех странах мира военные заслуги и успехи отмечались памятными знаками или сооружениями, которые устанавливались в самых заметных местах. И не важно, был ли это гранитный валун или огромный обелиск, - все они были призваны обессмертить воинский подвиг, оставить в памяти историю великой победы или гибели могучего воина.</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Еще во времена фараонов  зародились похоронные ритуалы и памятники. Из Египта мы получили обелиск – первоначально он возводился как дань богу Атону, а сегодня - как памятник в честь военных побед.  Древний Вавилон украшало высокое, 40-метровое сооружение, воздвигнутое во времена царицы Семирамиды. Верхушку обелиска покрывали золотыми пластинами.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Триумфальная арка, возводимая в честь великих побед, зародилась в Древней Греции и Рим. Античные памятники украшались барельефами с изображением эпизодов военных походов, а также скульпт</w:t>
      </w:r>
      <w:r w:rsidRPr="008D123A">
        <w:rPr>
          <w:rFonts w:ascii="Times New Roman" w:hAnsi="Times New Roman"/>
          <w:b/>
          <w:sz w:val="24"/>
          <w:szCs w:val="24"/>
        </w:rPr>
        <w:t>у</w:t>
      </w:r>
      <w:r w:rsidRPr="008D123A">
        <w:rPr>
          <w:rFonts w:ascii="Times New Roman" w:hAnsi="Times New Roman"/>
          <w:sz w:val="24"/>
          <w:szCs w:val="24"/>
        </w:rPr>
        <w:t>рами и надписями. Известны также такие памятники  как колонны и ворота.</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В нашей стране традицию устанавливать памятники во имя ратных дел привил Петр </w:t>
      </w:r>
      <w:r w:rsidRPr="008D123A">
        <w:rPr>
          <w:rFonts w:ascii="Times New Roman" w:hAnsi="Times New Roman"/>
          <w:sz w:val="24"/>
          <w:szCs w:val="24"/>
          <w:lang w:val="en-US"/>
        </w:rPr>
        <w:t>I</w:t>
      </w:r>
      <w:r w:rsidRPr="008D123A">
        <w:rPr>
          <w:rFonts w:ascii="Times New Roman" w:hAnsi="Times New Roman"/>
          <w:sz w:val="24"/>
          <w:szCs w:val="24"/>
        </w:rPr>
        <w:t>, при нем строятся многочисленные триумфальные арки, триумфальные ворота.</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Хотя справедливости ради надо упомянуть, что в древние времена, когда Русь только начиналась, над могилами воинов насыпались высокие курганы. А в 16 веке в Москве на Красной площади построили настоящий памятник военной победе над Казанским ханством – Покровский собор (храм Василия Блаженного).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Кстати, когда Наполеон увидел этот храм, он сказал: «Из всех сокровищ Москвы я вывез бы «Эглиз де Сен-Базиль», если бы я только мог это сделать! Вот сердце России, вот ее символ!»</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lastRenderedPageBreak/>
        <w:t xml:space="preserve">После отечественной войны 1812 года  на протяжении  19 и 20 веков Россия строила мемориалы в честь победы русского оружия и героизма русских солдат.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О многочисленных памятниках  рассказывается в 3-х частях и 17-ти главах книги.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Вот название некоторых из них: «Бородинское поле», «Багратионовы флеши», «Триумфальные арки Петербурга», «Памятник двенадцатого года» и др.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 xml:space="preserve">Книга подробно знакомит с мемориальными сооружениями Бородинского поля: памятниками полкам и гвардейским дивизиям, генералам, кавалергардам и ополченцам, офицерам и нижним чинам, с памятниками, установленными в Москве, Санкт-Петербурге и других городах. (Памятник «Мертвым Великой армии – в память о солдатах и офицерах армии Наполеона). </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В Москве это  храм Христа Спасителя, музей-панорама «Бородинская битва», Триумфальная арка на Кутузовском проспекте, в С.-Петербурге - Казанский собор, Александровская колонна, Нарвские триумфальные ворота, а также большие монументальные комплексы в Малоярославце, памятники в Вязьме, Смоленске и других городах (Витебске, Полоцке).</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Но вспомним, что первым памятником на поле сражения стала часовня, установленная в 1820 году на средней Семеновской флеши вдовой генерал-майора Александра Алексеевича Тучкова – Маргаритой Михайловной. Только спустя 19 лет был открыт Главный монумент мемориала – памятник на батарее Раевского.</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Большое число памятников было построено к 100-летию Отечественной войны и в заключение книги приводится рассказ о юбилейных мероприятиях 1912 года, проходивших во многих городах России.</w:t>
      </w:r>
    </w:p>
    <w:p w:rsidR="00312DA6" w:rsidRPr="008D123A" w:rsidRDefault="00312DA6" w:rsidP="008D123A">
      <w:pPr>
        <w:spacing w:after="0" w:line="360" w:lineRule="auto"/>
        <w:ind w:firstLine="567"/>
        <w:jc w:val="both"/>
        <w:rPr>
          <w:rFonts w:ascii="Times New Roman" w:hAnsi="Times New Roman"/>
          <w:sz w:val="24"/>
          <w:szCs w:val="24"/>
        </w:rPr>
      </w:pPr>
      <w:r w:rsidRPr="008D123A">
        <w:rPr>
          <w:rFonts w:ascii="Times New Roman" w:hAnsi="Times New Roman"/>
          <w:sz w:val="24"/>
          <w:szCs w:val="24"/>
        </w:rPr>
        <w:t>Нужно отметить большое количество фотографий памятников (черно-белых, но дающих представление), а также хороший справочный аппарат книги: список имен и список памятников, список дополнительной литературы для тех, кто хотел бы больше узнать о героях и событиях 1812 года.</w:t>
      </w:r>
    </w:p>
    <w:p w:rsidR="00312DA6" w:rsidRPr="008D123A" w:rsidRDefault="00312DA6" w:rsidP="008D123A">
      <w:pPr>
        <w:spacing w:after="0" w:line="360" w:lineRule="auto"/>
        <w:jc w:val="both"/>
        <w:rPr>
          <w:rFonts w:ascii="Times New Roman" w:hAnsi="Times New Roman"/>
          <w:sz w:val="24"/>
          <w:szCs w:val="24"/>
        </w:rPr>
      </w:pPr>
    </w:p>
    <w:p w:rsidR="00312DA6" w:rsidRPr="008D123A" w:rsidRDefault="00312DA6" w:rsidP="008D123A">
      <w:pPr>
        <w:spacing w:after="0" w:line="360" w:lineRule="auto"/>
        <w:ind w:firstLine="567"/>
        <w:outlineLvl w:val="1"/>
        <w:rPr>
          <w:rFonts w:ascii="Times New Roman" w:eastAsia="Times New Roman" w:hAnsi="Times New Roman"/>
          <w:bCs/>
          <w:sz w:val="24"/>
          <w:szCs w:val="24"/>
          <w:lang w:eastAsia="ru-RU"/>
        </w:rPr>
      </w:pPr>
      <w:r w:rsidRPr="008D123A">
        <w:rPr>
          <w:rFonts w:ascii="Times New Roman" w:eastAsia="Times New Roman" w:hAnsi="Times New Roman"/>
          <w:bCs/>
          <w:sz w:val="24"/>
          <w:szCs w:val="24"/>
          <w:lang w:eastAsia="ru-RU"/>
        </w:rPr>
        <w:t>Предлагаю вашему вниманию новинки сервисного отдела, посвященные войне 1812 года:</w:t>
      </w:r>
    </w:p>
    <w:p w:rsidR="007E4DA5" w:rsidRPr="008D123A" w:rsidRDefault="007E4DA5" w:rsidP="008D123A">
      <w:pPr>
        <w:spacing w:after="0" w:line="360" w:lineRule="auto"/>
        <w:ind w:firstLine="567"/>
        <w:outlineLvl w:val="1"/>
        <w:rPr>
          <w:rFonts w:ascii="Times New Roman" w:eastAsia="Times New Roman" w:hAnsi="Times New Roman"/>
          <w:bCs/>
          <w:sz w:val="24"/>
          <w:szCs w:val="24"/>
          <w:lang w:eastAsia="ru-RU"/>
        </w:rPr>
      </w:pPr>
    </w:p>
    <w:p w:rsidR="00312DA6" w:rsidRPr="008D123A" w:rsidRDefault="00312DA6" w:rsidP="008D123A">
      <w:pPr>
        <w:spacing w:after="0" w:line="360" w:lineRule="auto"/>
        <w:ind w:firstLine="567"/>
        <w:outlineLvl w:val="1"/>
        <w:rPr>
          <w:rFonts w:ascii="Times New Roman" w:eastAsia="Times New Roman" w:hAnsi="Times New Roman"/>
          <w:b/>
          <w:bCs/>
          <w:sz w:val="24"/>
          <w:szCs w:val="24"/>
          <w:lang w:eastAsia="ru-RU"/>
        </w:rPr>
      </w:pPr>
      <w:r w:rsidRPr="008D123A">
        <w:rPr>
          <w:rFonts w:ascii="Times New Roman" w:eastAsia="Times New Roman" w:hAnsi="Times New Roman"/>
          <w:b/>
          <w:bCs/>
          <w:sz w:val="24"/>
          <w:szCs w:val="24"/>
          <w:lang w:eastAsia="ru-RU"/>
        </w:rPr>
        <w:t>Диск "Отечественная война 1812 года".</w:t>
      </w:r>
    </w:p>
    <w:p w:rsidR="007E4DA5" w:rsidRPr="008D123A" w:rsidRDefault="007E4DA5" w:rsidP="008D123A">
      <w:pPr>
        <w:spacing w:after="0" w:line="360" w:lineRule="auto"/>
        <w:ind w:firstLine="567"/>
        <w:outlineLvl w:val="1"/>
        <w:rPr>
          <w:rFonts w:ascii="Times New Roman" w:eastAsia="Times New Roman" w:hAnsi="Times New Roman"/>
          <w:b/>
          <w:bCs/>
          <w:sz w:val="24"/>
          <w:szCs w:val="24"/>
          <w:lang w:eastAsia="ru-RU"/>
        </w:rPr>
      </w:pPr>
    </w:p>
    <w:p w:rsidR="00312DA6" w:rsidRPr="008D123A" w:rsidRDefault="00312DA6" w:rsidP="008D123A">
      <w:pPr>
        <w:spacing w:after="0" w:line="360" w:lineRule="auto"/>
        <w:ind w:firstLine="567"/>
        <w:jc w:val="both"/>
        <w:rPr>
          <w:rFonts w:ascii="Times New Roman" w:eastAsia="Times New Roman" w:hAnsi="Times New Roman"/>
          <w:vanish/>
          <w:sz w:val="24"/>
          <w:szCs w:val="24"/>
          <w:lang w:eastAsia="ru-RU"/>
        </w:rPr>
      </w:pPr>
      <w:r w:rsidRPr="008D123A">
        <w:rPr>
          <w:rFonts w:ascii="Times New Roman" w:eastAsia="Times New Roman" w:hAnsi="Times New Roman"/>
          <w:vanish/>
          <w:sz w:val="24"/>
          <w:szCs w:val="24"/>
          <w:lang w:eastAsia="ru-RU"/>
        </w:rPr>
        <w:t>Издание посвящено 200 летнему юбилею Отечественной войны 1812 года.</w:t>
      </w:r>
      <w:r w:rsidRPr="008D123A">
        <w:rPr>
          <w:rFonts w:ascii="Times New Roman" w:eastAsia="Times New Roman" w:hAnsi="Times New Roman"/>
          <w:vanish/>
          <w:sz w:val="24"/>
          <w:szCs w:val="24"/>
          <w:lang w:eastAsia="ru-RU"/>
        </w:rPr>
        <w:br/>
        <w:t xml:space="preserve">Взгляд русских и зарубежных историков на причины и ход войны, документы, иконографические материалы, позволяют понять причины и последствия этого важнейшего события в </w:t>
      </w:r>
      <w:hyperlink r:id="rId16" w:history="1">
        <w:r w:rsidRPr="008D123A">
          <w:rPr>
            <w:rFonts w:ascii="Times New Roman" w:eastAsia="Times New Roman" w:hAnsi="Times New Roman"/>
            <w:vanish/>
            <w:color w:val="0000FF"/>
            <w:sz w:val="24"/>
            <w:szCs w:val="24"/>
            <w:u w:val="single"/>
            <w:lang w:eastAsia="ru-RU"/>
          </w:rPr>
          <w:t>истории России</w:t>
        </w:r>
      </w:hyperlink>
      <w:r w:rsidRPr="008D123A">
        <w:rPr>
          <w:rFonts w:ascii="Times New Roman" w:eastAsia="Times New Roman" w:hAnsi="Times New Roman"/>
          <w:vanish/>
          <w:sz w:val="24"/>
          <w:szCs w:val="24"/>
          <w:lang w:eastAsia="ru-RU"/>
        </w:rPr>
        <w:t xml:space="preserve"> и Европы. Война консолидировала русский народ, стала народной. Впервые многие русские люди из разных слоев общества - дворяне, казаки, крестьяне, попали в Европу, увидели жизнь во Франции, Германии, Австрии, ощутили себя европейцами, подышали воздухом свободы. Большинством декабристов, вышедших на Сенатскую площадь в 1825 году были офицеры, прошедшие Отечественную войну 1812 года. И Великая реформа императора Александра II, уничтожившего рабство в 1861 году - тоже следствие 1812 года.</w:t>
      </w:r>
      <w:r w:rsidRPr="008D123A">
        <w:rPr>
          <w:rFonts w:ascii="Times New Roman" w:eastAsia="Times New Roman" w:hAnsi="Times New Roman"/>
          <w:vanish/>
          <w:sz w:val="24"/>
          <w:szCs w:val="24"/>
          <w:lang w:eastAsia="ru-RU"/>
        </w:rPr>
        <w:br/>
        <w:t>Содержание:</w:t>
      </w:r>
      <w:r w:rsidRPr="008D123A">
        <w:rPr>
          <w:rFonts w:ascii="Times New Roman" w:eastAsia="Times New Roman" w:hAnsi="Times New Roman"/>
          <w:vanish/>
          <w:sz w:val="24"/>
          <w:szCs w:val="24"/>
          <w:lang w:eastAsia="ru-RU"/>
        </w:rPr>
        <w:br/>
        <w:t xml:space="preserve">Раздел 1. </w:t>
      </w:r>
      <w:hyperlink r:id="rId17" w:history="1">
        <w:r w:rsidRPr="008D123A">
          <w:rPr>
            <w:rFonts w:ascii="Times New Roman" w:eastAsia="Times New Roman" w:hAnsi="Times New Roman"/>
            <w:vanish/>
            <w:color w:val="0000FF"/>
            <w:sz w:val="24"/>
            <w:szCs w:val="24"/>
            <w:u w:val="single"/>
            <w:lang w:eastAsia="ru-RU"/>
          </w:rPr>
          <w:t>Отечественная война 1812 года</w:t>
        </w:r>
      </w:hyperlink>
      <w:r w:rsidRPr="008D123A">
        <w:rPr>
          <w:rFonts w:ascii="Times New Roman" w:eastAsia="Times New Roman" w:hAnsi="Times New Roman"/>
          <w:vanish/>
          <w:sz w:val="24"/>
          <w:szCs w:val="24"/>
          <w:lang w:eastAsia="ru-RU"/>
        </w:rPr>
        <w:t>. Энциклопедические статьи.</w:t>
      </w:r>
      <w:r w:rsidRPr="008D123A">
        <w:rPr>
          <w:rFonts w:ascii="Times New Roman" w:eastAsia="Times New Roman" w:hAnsi="Times New Roman"/>
          <w:vanish/>
          <w:sz w:val="24"/>
          <w:szCs w:val="24"/>
          <w:lang w:eastAsia="ru-RU"/>
        </w:rPr>
        <w:br/>
        <w:t>Раздел 2. История Отечественной войны 1812 года:</w:t>
      </w:r>
      <w:r w:rsidRPr="008D123A">
        <w:rPr>
          <w:rFonts w:ascii="Times New Roman" w:eastAsia="Times New Roman" w:hAnsi="Times New Roman"/>
          <w:vanish/>
          <w:sz w:val="24"/>
          <w:szCs w:val="24"/>
          <w:lang w:eastAsia="ru-RU"/>
        </w:rPr>
        <w:br/>
        <w:t>Раздел 3. Императоры.</w:t>
      </w:r>
      <w:r w:rsidRPr="008D123A">
        <w:rPr>
          <w:rFonts w:ascii="Times New Roman" w:eastAsia="Times New Roman" w:hAnsi="Times New Roman"/>
          <w:vanish/>
          <w:sz w:val="24"/>
          <w:szCs w:val="24"/>
          <w:lang w:eastAsia="ru-RU"/>
        </w:rPr>
        <w:br/>
        <w:t xml:space="preserve">Раздел 4. Отечественная война 1812 года... </w:t>
      </w:r>
    </w:p>
    <w:p w:rsidR="00312DA6" w:rsidRPr="008D123A" w:rsidRDefault="00312DA6" w:rsidP="008D123A">
      <w:pPr>
        <w:spacing w:after="0" w:line="360" w:lineRule="auto"/>
        <w:ind w:firstLine="567"/>
        <w:jc w:val="both"/>
        <w:rPr>
          <w:rFonts w:ascii="Times New Roman" w:eastAsia="Times New Roman" w:hAnsi="Times New Roman"/>
          <w:vanish/>
          <w:sz w:val="24"/>
          <w:szCs w:val="24"/>
          <w:lang w:eastAsia="ru-RU"/>
        </w:rPr>
      </w:pPr>
      <w:r w:rsidRPr="008D123A">
        <w:rPr>
          <w:rFonts w:ascii="Times New Roman" w:eastAsia="Times New Roman" w:hAnsi="Times New Roman"/>
          <w:vanish/>
          <w:sz w:val="24"/>
          <w:szCs w:val="24"/>
          <w:lang w:eastAsia="ru-RU"/>
        </w:rPr>
        <w:t>Читать полностью</w:t>
      </w:r>
    </w:p>
    <w:p w:rsidR="00312DA6" w:rsidRPr="008D123A" w:rsidRDefault="00312DA6" w:rsidP="008D123A">
      <w:pPr>
        <w:spacing w:after="0" w:line="360" w:lineRule="auto"/>
        <w:ind w:firstLine="567"/>
        <w:jc w:val="both"/>
        <w:rPr>
          <w:rFonts w:ascii="Times New Roman" w:eastAsia="Times New Roman" w:hAnsi="Times New Roman"/>
          <w:sz w:val="24"/>
          <w:szCs w:val="24"/>
          <w:lang w:eastAsia="ru-RU"/>
        </w:rPr>
      </w:pPr>
      <w:r w:rsidRPr="008D123A">
        <w:rPr>
          <w:rFonts w:ascii="Times New Roman" w:eastAsia="Times New Roman" w:hAnsi="Times New Roman"/>
          <w:sz w:val="24"/>
          <w:szCs w:val="24"/>
          <w:lang w:eastAsia="ru-RU"/>
        </w:rPr>
        <w:t>Издание посвящено 200 летнему юбилею Отечественной войны 1812 года. Это незаменимое пособие для тех, кто интересуется историей России, историей военного дела.</w:t>
      </w:r>
      <w:r w:rsidRPr="008D123A">
        <w:rPr>
          <w:rFonts w:ascii="Times New Roman" w:eastAsia="Times New Roman" w:hAnsi="Times New Roman"/>
          <w:sz w:val="24"/>
          <w:szCs w:val="24"/>
          <w:lang w:eastAsia="ru-RU"/>
        </w:rPr>
        <w:br/>
        <w:t xml:space="preserve">Здесь вы найдете самые обширные материалы по теме войны 1812 года: взгляд русских и </w:t>
      </w:r>
      <w:r w:rsidRPr="008D123A">
        <w:rPr>
          <w:rFonts w:ascii="Times New Roman" w:eastAsia="Times New Roman" w:hAnsi="Times New Roman"/>
          <w:sz w:val="24"/>
          <w:szCs w:val="24"/>
          <w:lang w:eastAsia="ru-RU"/>
        </w:rPr>
        <w:lastRenderedPageBreak/>
        <w:t xml:space="preserve">зарубежных историков на причины и ход войны, документы, иконографические материалы, позволяют понять причины и последствия этого важнейшего события в </w:t>
      </w:r>
      <w:hyperlink r:id="rId18" w:history="1">
        <w:r w:rsidRPr="008D123A">
          <w:rPr>
            <w:rFonts w:ascii="Times New Roman" w:eastAsia="Times New Roman" w:hAnsi="Times New Roman"/>
            <w:sz w:val="24"/>
            <w:szCs w:val="24"/>
            <w:lang w:eastAsia="ru-RU"/>
          </w:rPr>
          <w:t>истории России</w:t>
        </w:r>
      </w:hyperlink>
      <w:r w:rsidRPr="008D123A">
        <w:rPr>
          <w:rFonts w:ascii="Times New Roman" w:eastAsia="Times New Roman" w:hAnsi="Times New Roman"/>
          <w:sz w:val="24"/>
          <w:szCs w:val="24"/>
          <w:lang w:eastAsia="ru-RU"/>
        </w:rPr>
        <w:t xml:space="preserve"> и Европы. Война консолидировала русский народ, стала народной. Впервые многие русские люди из разных слоев общества - дворяне, казаки, крестьяне, попали в Европу, увидели жизнь во Франции, Германии, Австрии, ощутили себя европейцами, подышали воздухом свободы. Большинство декабристов, вышедших на Сенатскую площадь в 1825 году, были офицерами, прошедшими Отечественную войну 1812 года. И Великая реформа императора Александра II, уничтожившего рабство в 1861 году - тоже следствие 1812 года.</w:t>
      </w:r>
    </w:p>
    <w:p w:rsidR="00312DA6" w:rsidRPr="008D123A" w:rsidRDefault="00312DA6" w:rsidP="008D123A">
      <w:pPr>
        <w:spacing w:before="100" w:beforeAutospacing="1" w:after="0" w:line="360" w:lineRule="auto"/>
        <w:ind w:firstLine="567"/>
        <w:rPr>
          <w:rFonts w:ascii="Times New Roman" w:eastAsia="Times New Roman" w:hAnsi="Times New Roman"/>
          <w:sz w:val="24"/>
          <w:szCs w:val="24"/>
          <w:lang w:eastAsia="ru-RU"/>
        </w:rPr>
      </w:pPr>
      <w:r w:rsidRPr="008D123A">
        <w:rPr>
          <w:rFonts w:ascii="Times New Roman" w:eastAsia="Times New Roman" w:hAnsi="Times New Roman"/>
          <w:sz w:val="24"/>
          <w:szCs w:val="24"/>
          <w:lang w:eastAsia="ru-RU"/>
        </w:rPr>
        <w:t>Содержание диска включает следующие разделы:</w:t>
      </w:r>
      <w:r w:rsidRPr="008D123A">
        <w:rPr>
          <w:rFonts w:ascii="Times New Roman" w:eastAsia="Times New Roman" w:hAnsi="Times New Roman"/>
          <w:sz w:val="24"/>
          <w:szCs w:val="24"/>
          <w:lang w:eastAsia="ru-RU"/>
        </w:rPr>
        <w:br/>
        <w:t xml:space="preserve">Раздел 1. </w:t>
      </w:r>
      <w:hyperlink r:id="rId19" w:history="1">
        <w:r w:rsidRPr="008D123A">
          <w:rPr>
            <w:rFonts w:ascii="Times New Roman" w:eastAsia="Times New Roman" w:hAnsi="Times New Roman"/>
            <w:sz w:val="24"/>
            <w:szCs w:val="24"/>
            <w:lang w:eastAsia="ru-RU"/>
          </w:rPr>
          <w:t>Отечественная война 1812 года</w:t>
        </w:r>
      </w:hyperlink>
      <w:r w:rsidRPr="008D123A">
        <w:rPr>
          <w:rFonts w:ascii="Times New Roman" w:eastAsia="Times New Roman" w:hAnsi="Times New Roman"/>
          <w:sz w:val="24"/>
          <w:szCs w:val="24"/>
          <w:lang w:eastAsia="ru-RU"/>
        </w:rPr>
        <w:t>. Энциклопедические статьи.</w:t>
      </w:r>
      <w:r w:rsidRPr="008D123A">
        <w:rPr>
          <w:rFonts w:ascii="Times New Roman" w:eastAsia="Times New Roman" w:hAnsi="Times New Roman"/>
          <w:sz w:val="24"/>
          <w:szCs w:val="24"/>
          <w:lang w:eastAsia="ru-RU"/>
        </w:rPr>
        <w:br/>
        <w:t>Раздел 2. История Отечественной войны 1812 года:</w:t>
      </w:r>
      <w:r w:rsidRPr="008D123A">
        <w:rPr>
          <w:rFonts w:ascii="Times New Roman" w:eastAsia="Times New Roman" w:hAnsi="Times New Roman"/>
          <w:sz w:val="24"/>
          <w:szCs w:val="24"/>
          <w:lang w:eastAsia="ru-RU"/>
        </w:rPr>
        <w:br/>
        <w:t>Раздел 3. Императоры.</w:t>
      </w:r>
      <w:r w:rsidRPr="008D123A">
        <w:rPr>
          <w:rFonts w:ascii="Times New Roman" w:eastAsia="Times New Roman" w:hAnsi="Times New Roman"/>
          <w:sz w:val="24"/>
          <w:szCs w:val="24"/>
          <w:lang w:eastAsia="ru-RU"/>
        </w:rPr>
        <w:br/>
        <w:t>Раздел 4. Отечественная война 1812 года глазами художника.</w:t>
      </w:r>
      <w:r w:rsidRPr="008D123A">
        <w:rPr>
          <w:rFonts w:ascii="Times New Roman" w:eastAsia="Times New Roman" w:hAnsi="Times New Roman"/>
          <w:sz w:val="24"/>
          <w:szCs w:val="24"/>
          <w:lang w:eastAsia="ru-RU"/>
        </w:rPr>
        <w:br/>
        <w:t>Раздел 5. Отечественная война 1812 года в воспоминаниях ее участников.</w:t>
      </w:r>
      <w:r w:rsidRPr="008D123A">
        <w:rPr>
          <w:rFonts w:ascii="Times New Roman" w:eastAsia="Times New Roman" w:hAnsi="Times New Roman"/>
          <w:sz w:val="24"/>
          <w:szCs w:val="24"/>
          <w:lang w:eastAsia="ru-RU"/>
        </w:rPr>
        <w:br/>
        <w:t>Раздел 6. Хронология Отечественной войны 1812 года.</w:t>
      </w:r>
      <w:r w:rsidRPr="008D123A">
        <w:rPr>
          <w:rFonts w:ascii="Times New Roman" w:eastAsia="Times New Roman" w:hAnsi="Times New Roman"/>
          <w:sz w:val="24"/>
          <w:szCs w:val="24"/>
          <w:lang w:eastAsia="ru-RU"/>
        </w:rPr>
        <w:br/>
        <w:t>Раздел 7. Указатель имен.</w:t>
      </w:r>
    </w:p>
    <w:p w:rsidR="00312DA6" w:rsidRPr="008D123A" w:rsidRDefault="00312DA6" w:rsidP="008D123A">
      <w:pPr>
        <w:spacing w:after="0" w:line="360" w:lineRule="auto"/>
        <w:ind w:firstLine="567"/>
        <w:rPr>
          <w:rFonts w:ascii="Times New Roman" w:eastAsia="Times New Roman" w:hAnsi="Times New Roman"/>
          <w:sz w:val="24"/>
          <w:szCs w:val="24"/>
          <w:lang w:eastAsia="ru-RU"/>
        </w:rPr>
      </w:pPr>
      <w:r w:rsidRPr="008D123A">
        <w:rPr>
          <w:rFonts w:ascii="Times New Roman" w:eastAsia="Times New Roman" w:hAnsi="Times New Roman"/>
          <w:sz w:val="24"/>
          <w:szCs w:val="24"/>
          <w:lang w:eastAsia="ru-RU"/>
        </w:rPr>
        <w:t>Диск содержит большой объем иллюстративных материалов:</w:t>
      </w:r>
      <w:r w:rsidRPr="008D123A">
        <w:rPr>
          <w:rFonts w:ascii="Times New Roman" w:eastAsia="Times New Roman" w:hAnsi="Times New Roman"/>
          <w:sz w:val="24"/>
          <w:szCs w:val="24"/>
          <w:lang w:eastAsia="ru-RU"/>
        </w:rPr>
        <w:br/>
        <w:t>Живописная хроника Отечественной войны 1812 года.</w:t>
      </w:r>
      <w:r w:rsidRPr="008D123A">
        <w:rPr>
          <w:rFonts w:ascii="Times New Roman" w:eastAsia="Times New Roman" w:hAnsi="Times New Roman"/>
          <w:sz w:val="24"/>
          <w:szCs w:val="24"/>
          <w:lang w:eastAsia="ru-RU"/>
        </w:rPr>
        <w:br/>
        <w:t>Отечественная война 1812 года в лицах.</w:t>
      </w:r>
      <w:r w:rsidRPr="008D123A">
        <w:rPr>
          <w:rFonts w:ascii="Times New Roman" w:eastAsia="Times New Roman" w:hAnsi="Times New Roman"/>
          <w:sz w:val="24"/>
          <w:szCs w:val="24"/>
          <w:lang w:eastAsia="ru-RU"/>
        </w:rPr>
        <w:br/>
        <w:t>В. В. Верещагин. Наполеон в России.</w:t>
      </w:r>
      <w:r w:rsidRPr="008D123A">
        <w:rPr>
          <w:rFonts w:ascii="Times New Roman" w:eastAsia="Times New Roman" w:hAnsi="Times New Roman"/>
          <w:sz w:val="24"/>
          <w:szCs w:val="24"/>
          <w:lang w:eastAsia="ru-RU"/>
        </w:rPr>
        <w:br/>
        <w:t>Битвы, сражения, военные сцены.</w:t>
      </w:r>
      <w:r w:rsidRPr="008D123A">
        <w:rPr>
          <w:rFonts w:ascii="Times New Roman" w:eastAsia="Times New Roman" w:hAnsi="Times New Roman"/>
          <w:sz w:val="24"/>
          <w:szCs w:val="24"/>
          <w:lang w:eastAsia="ru-RU"/>
        </w:rPr>
        <w:br/>
        <w:t>Форма солдат и офицеров. Карты. Оружие и военные аксессуары.</w:t>
      </w:r>
      <w:r w:rsidRPr="008D123A">
        <w:rPr>
          <w:rFonts w:ascii="Times New Roman" w:eastAsia="Times New Roman" w:hAnsi="Times New Roman"/>
          <w:sz w:val="24"/>
          <w:szCs w:val="24"/>
          <w:lang w:eastAsia="ru-RU"/>
        </w:rPr>
        <w:br/>
        <w:t>Казаки в Париже.</w:t>
      </w:r>
      <w:r w:rsidRPr="008D123A">
        <w:rPr>
          <w:rFonts w:ascii="Times New Roman" w:eastAsia="Times New Roman" w:hAnsi="Times New Roman"/>
          <w:sz w:val="24"/>
          <w:szCs w:val="24"/>
          <w:lang w:eastAsia="ru-RU"/>
        </w:rPr>
        <w:br/>
      </w:r>
      <w:hyperlink r:id="rId20" w:history="1">
        <w:r w:rsidRPr="008D123A">
          <w:rPr>
            <w:rFonts w:ascii="Times New Roman" w:eastAsia="Times New Roman" w:hAnsi="Times New Roman"/>
            <w:sz w:val="24"/>
            <w:szCs w:val="24"/>
            <w:lang w:eastAsia="ru-RU"/>
          </w:rPr>
          <w:t>Наполеон I Бонапарт</w:t>
        </w:r>
      </w:hyperlink>
      <w:r w:rsidRPr="008D123A">
        <w:rPr>
          <w:rFonts w:ascii="Times New Roman" w:eastAsia="Times New Roman" w:hAnsi="Times New Roman"/>
          <w:sz w:val="24"/>
          <w:szCs w:val="24"/>
          <w:lang w:eastAsia="ru-RU"/>
        </w:rPr>
        <w:t>. Документы, аллегории, карикатуры.</w:t>
      </w:r>
    </w:p>
    <w:p w:rsidR="00312DA6" w:rsidRPr="008D123A" w:rsidRDefault="00312DA6" w:rsidP="008D123A">
      <w:pPr>
        <w:spacing w:after="0" w:line="360" w:lineRule="auto"/>
        <w:ind w:firstLine="567"/>
        <w:rPr>
          <w:rFonts w:ascii="Times New Roman" w:eastAsia="Times New Roman" w:hAnsi="Times New Roman"/>
          <w:sz w:val="24"/>
          <w:szCs w:val="24"/>
          <w:lang w:eastAsia="ru-RU"/>
        </w:rPr>
      </w:pPr>
    </w:p>
    <w:p w:rsidR="00312DA6" w:rsidRPr="008D123A" w:rsidRDefault="00312DA6" w:rsidP="008D123A">
      <w:pPr>
        <w:spacing w:after="0" w:line="360" w:lineRule="auto"/>
        <w:ind w:firstLine="567"/>
        <w:rPr>
          <w:rFonts w:ascii="Times New Roman" w:eastAsia="Times New Roman" w:hAnsi="Times New Roman"/>
          <w:sz w:val="24"/>
          <w:szCs w:val="24"/>
          <w:lang w:eastAsia="ru-RU"/>
        </w:rPr>
      </w:pPr>
      <w:r w:rsidRPr="008D123A">
        <w:rPr>
          <w:rFonts w:ascii="Times New Roman" w:eastAsia="Times New Roman" w:hAnsi="Times New Roman"/>
          <w:sz w:val="24"/>
          <w:szCs w:val="24"/>
          <w:lang w:eastAsia="ru-RU"/>
        </w:rPr>
        <w:t xml:space="preserve">Большую историческую и архивную  ценность представляет  первый фильм  о войне 1812 года, созданный на студии Александра  Ханжонкова в 1912 году к 100-летнему юбилею Бородинского сражения: «1812 Год. Отечественная Война». </w:t>
      </w:r>
    </w:p>
    <w:p w:rsidR="00312DA6" w:rsidRPr="008D123A" w:rsidRDefault="00312DA6" w:rsidP="008D123A">
      <w:pPr>
        <w:spacing w:after="0" w:line="360" w:lineRule="auto"/>
        <w:ind w:firstLine="567"/>
        <w:rPr>
          <w:rFonts w:ascii="Times New Roman" w:eastAsia="Times New Roman" w:hAnsi="Times New Roman"/>
          <w:sz w:val="24"/>
          <w:szCs w:val="24"/>
          <w:lang w:eastAsia="ru-RU"/>
        </w:rPr>
      </w:pPr>
      <w:r w:rsidRPr="008D123A">
        <w:rPr>
          <w:rFonts w:ascii="Times New Roman" w:eastAsia="Times New Roman" w:hAnsi="Times New Roman"/>
          <w:sz w:val="24"/>
          <w:szCs w:val="24"/>
          <w:lang w:eastAsia="ru-RU"/>
        </w:rPr>
        <w:t>Режиссеры: Василий Гончаров, Кай Ганзен, Александр Уральский.</w:t>
      </w:r>
    </w:p>
    <w:p w:rsidR="00312DA6" w:rsidRPr="008D123A" w:rsidRDefault="00312DA6" w:rsidP="008D123A">
      <w:pPr>
        <w:spacing w:after="0" w:line="360" w:lineRule="auto"/>
        <w:ind w:firstLine="567"/>
        <w:rPr>
          <w:rFonts w:ascii="Times New Roman" w:eastAsia="Times New Roman" w:hAnsi="Times New Roman"/>
          <w:sz w:val="24"/>
          <w:szCs w:val="24"/>
          <w:lang w:eastAsia="ru-RU"/>
        </w:rPr>
      </w:pPr>
      <w:r w:rsidRPr="008D123A">
        <w:rPr>
          <w:rFonts w:ascii="Times New Roman" w:eastAsia="Times New Roman" w:hAnsi="Times New Roman"/>
          <w:sz w:val="24"/>
          <w:szCs w:val="24"/>
          <w:lang w:eastAsia="ru-RU"/>
        </w:rPr>
        <w:t>Прод</w:t>
      </w:r>
      <w:r w:rsidR="00075AAF" w:rsidRPr="008D123A">
        <w:rPr>
          <w:rFonts w:ascii="Times New Roman" w:eastAsia="Times New Roman" w:hAnsi="Times New Roman"/>
          <w:sz w:val="24"/>
          <w:szCs w:val="24"/>
          <w:lang w:eastAsia="ru-RU"/>
        </w:rPr>
        <w:t>олжительность фильма: 40 минут.</w:t>
      </w:r>
    </w:p>
    <w:p w:rsidR="00075AAF" w:rsidRDefault="00075AAF" w:rsidP="008D123A">
      <w:pPr>
        <w:spacing w:after="0" w:line="360" w:lineRule="auto"/>
        <w:ind w:firstLine="567"/>
        <w:rPr>
          <w:rFonts w:ascii="Times New Roman" w:eastAsia="Times New Roman" w:hAnsi="Times New Roman"/>
          <w:sz w:val="24"/>
          <w:szCs w:val="24"/>
          <w:lang w:eastAsia="ru-RU"/>
        </w:rPr>
      </w:pPr>
    </w:p>
    <w:p w:rsidR="008D123A" w:rsidRDefault="008D123A" w:rsidP="008D123A">
      <w:pPr>
        <w:spacing w:after="0" w:line="360" w:lineRule="auto"/>
        <w:ind w:firstLine="567"/>
        <w:rPr>
          <w:rFonts w:ascii="Times New Roman" w:eastAsia="Times New Roman" w:hAnsi="Times New Roman"/>
          <w:sz w:val="24"/>
          <w:szCs w:val="24"/>
          <w:lang w:eastAsia="ru-RU"/>
        </w:rPr>
      </w:pPr>
    </w:p>
    <w:p w:rsidR="008D123A" w:rsidRPr="008D123A" w:rsidRDefault="008D123A" w:rsidP="008D123A">
      <w:pPr>
        <w:spacing w:after="0" w:line="360" w:lineRule="auto"/>
        <w:ind w:firstLine="567"/>
        <w:rPr>
          <w:rFonts w:ascii="Times New Roman" w:eastAsia="Times New Roman" w:hAnsi="Times New Roman"/>
          <w:sz w:val="24"/>
          <w:szCs w:val="24"/>
          <w:lang w:eastAsia="ru-RU"/>
        </w:rPr>
      </w:pPr>
    </w:p>
    <w:p w:rsidR="00312DA6" w:rsidRPr="008D123A" w:rsidRDefault="00312DA6" w:rsidP="008D123A">
      <w:pPr>
        <w:pStyle w:val="2"/>
        <w:spacing w:before="0" w:beforeAutospacing="0" w:after="0" w:afterAutospacing="0" w:line="360" w:lineRule="auto"/>
        <w:jc w:val="center"/>
        <w:rPr>
          <w:sz w:val="24"/>
          <w:szCs w:val="24"/>
        </w:rPr>
      </w:pPr>
      <w:r w:rsidRPr="008D123A">
        <w:rPr>
          <w:sz w:val="24"/>
          <w:szCs w:val="24"/>
        </w:rPr>
        <w:lastRenderedPageBreak/>
        <w:t>Аудиокнига "Рассказы об Отечественной войне 1812 года"</w:t>
      </w:r>
    </w:p>
    <w:p w:rsidR="00075AAF" w:rsidRPr="008D123A" w:rsidRDefault="00075AAF" w:rsidP="008D123A">
      <w:pPr>
        <w:pStyle w:val="2"/>
        <w:spacing w:before="0" w:beforeAutospacing="0" w:after="0" w:afterAutospacing="0" w:line="360" w:lineRule="auto"/>
        <w:jc w:val="center"/>
        <w:rPr>
          <w:sz w:val="24"/>
          <w:szCs w:val="24"/>
        </w:rPr>
      </w:pPr>
    </w:p>
    <w:p w:rsidR="00312DA6" w:rsidRPr="008D123A" w:rsidRDefault="00312DA6" w:rsidP="008D123A">
      <w:pPr>
        <w:pStyle w:val="aa"/>
        <w:spacing w:before="0" w:beforeAutospacing="0" w:after="0" w:afterAutospacing="0" w:line="360" w:lineRule="auto"/>
        <w:ind w:firstLine="567"/>
        <w:jc w:val="both"/>
      </w:pPr>
      <w:r w:rsidRPr="008D123A">
        <w:t>Произведен</w:t>
      </w:r>
      <w:r w:rsidR="00075AAF" w:rsidRPr="008D123A">
        <w:t xml:space="preserve">ия Сергея Петровича Алексеева – </w:t>
      </w:r>
      <w:r w:rsidRPr="008D123A">
        <w:t xml:space="preserve">живое и увлекательное </w:t>
      </w:r>
      <w:hyperlink r:id="rId21" w:history="1">
        <w:r w:rsidRPr="008D123A">
          <w:rPr>
            <w:rStyle w:val="ab"/>
            <w:rFonts w:eastAsia="Calibri"/>
            <w:color w:val="auto"/>
            <w:u w:val="none"/>
          </w:rPr>
          <w:t>путешествие</w:t>
        </w:r>
      </w:hyperlink>
      <w:r w:rsidRPr="008D123A">
        <w:t xml:space="preserve"> в прошлое нашей Родины – пробуждают  интерес к изучению истории Отечества, учат гордиться своими предками, воспитывают патриотизм.</w:t>
      </w:r>
    </w:p>
    <w:p w:rsidR="00312DA6" w:rsidRPr="008D123A" w:rsidRDefault="00312DA6" w:rsidP="008D123A">
      <w:pPr>
        <w:pStyle w:val="aa"/>
        <w:spacing w:before="0" w:beforeAutospacing="0" w:after="0" w:afterAutospacing="0" w:line="360" w:lineRule="auto"/>
        <w:ind w:firstLine="567"/>
        <w:jc w:val="both"/>
      </w:pPr>
      <w:r w:rsidRPr="008D123A">
        <w:t xml:space="preserve">Предлагаемые рассказы - зарисовки о наших прадедах, участниках Отечественной войны 1812 года. Среди них и бесстрашные герои </w:t>
      </w:r>
      <w:hyperlink r:id="rId22" w:history="1">
        <w:r w:rsidRPr="008D123A">
          <w:rPr>
            <w:rStyle w:val="ab"/>
            <w:rFonts w:eastAsia="Calibri"/>
            <w:color w:val="auto"/>
            <w:u w:val="none"/>
          </w:rPr>
          <w:t>Денис Давыдов</w:t>
        </w:r>
      </w:hyperlink>
      <w:r w:rsidRPr="008D123A">
        <w:t xml:space="preserve"> и Василиса Кожина, и прославленные военачальники Кутузов и Багратион, и безвестные простые солдаты. Много мужества, стойкости и великую сыновнюю преданность Родине проявили они, сражаясь против армии французского императора Наполеона.</w:t>
      </w:r>
      <w:r w:rsidRPr="008D123A">
        <w:br/>
        <w:t>Общее время звучания: 4 час. 43 мин. Читает: В. Герасимов.</w:t>
      </w:r>
    </w:p>
    <w:p w:rsidR="00312DA6" w:rsidRPr="008D123A" w:rsidRDefault="00312DA6" w:rsidP="008D123A">
      <w:pPr>
        <w:pStyle w:val="aa"/>
        <w:spacing w:before="0" w:beforeAutospacing="0" w:after="0" w:afterAutospacing="0" w:line="360" w:lineRule="auto"/>
        <w:ind w:firstLine="567"/>
        <w:jc w:val="both"/>
      </w:pPr>
      <w:r w:rsidRPr="008D123A">
        <w:br/>
      </w:r>
      <w:r w:rsidR="00996527" w:rsidRPr="008D123A">
        <w:t xml:space="preserve">           </w:t>
      </w:r>
      <w:r w:rsidRPr="008D123A">
        <w:t>Войско Наполеона казалось всему миру непобедимым. 640 тыс. солдат  пришло в Россию, чтобы завоевать нашу страну, а в декабре 1812 года остатки великой армии в количестве 9 тыс. человек вернулись во Францию.</w:t>
      </w:r>
    </w:p>
    <w:p w:rsidR="00312DA6" w:rsidRPr="008D123A" w:rsidRDefault="00312DA6" w:rsidP="008D123A">
      <w:pPr>
        <w:pStyle w:val="aa"/>
        <w:spacing w:before="0" w:beforeAutospacing="0" w:after="0" w:afterAutospacing="0" w:line="360" w:lineRule="auto"/>
        <w:jc w:val="both"/>
      </w:pPr>
    </w:p>
    <w:p w:rsidR="00312DA6" w:rsidRPr="008D123A" w:rsidRDefault="00312DA6" w:rsidP="008D123A">
      <w:pPr>
        <w:pStyle w:val="aa"/>
        <w:spacing w:before="0" w:beforeAutospacing="0" w:after="0" w:afterAutospacing="0" w:line="360" w:lineRule="auto"/>
        <w:ind w:firstLine="567"/>
        <w:jc w:val="both"/>
      </w:pPr>
    </w:p>
    <w:p w:rsidR="00312DA6" w:rsidRPr="008D123A" w:rsidRDefault="00312DA6" w:rsidP="008D123A">
      <w:pPr>
        <w:spacing w:after="0" w:line="360" w:lineRule="auto"/>
        <w:ind w:left="125" w:right="125" w:firstLine="2710"/>
        <w:jc w:val="both"/>
        <w:rPr>
          <w:rFonts w:ascii="Times New Roman" w:eastAsia="Times New Roman" w:hAnsi="Times New Roman"/>
          <w:b/>
          <w:iCs/>
          <w:color w:val="000000"/>
          <w:sz w:val="24"/>
          <w:szCs w:val="24"/>
          <w:lang w:eastAsia="ru-RU"/>
        </w:rPr>
      </w:pPr>
      <w:r w:rsidRPr="008D123A">
        <w:rPr>
          <w:rFonts w:ascii="Times New Roman" w:eastAsia="Times New Roman" w:hAnsi="Times New Roman"/>
          <w:b/>
          <w:iCs/>
          <w:color w:val="000000"/>
          <w:sz w:val="24"/>
          <w:szCs w:val="24"/>
          <w:lang w:eastAsia="ru-RU"/>
        </w:rPr>
        <w:t>Вспомним братцы россов славу</w:t>
      </w:r>
    </w:p>
    <w:p w:rsidR="00312DA6" w:rsidRPr="008D123A" w:rsidRDefault="00312DA6" w:rsidP="008D123A">
      <w:pPr>
        <w:spacing w:after="0" w:line="360" w:lineRule="auto"/>
        <w:ind w:left="125" w:right="125" w:firstLine="2710"/>
        <w:jc w:val="both"/>
        <w:rPr>
          <w:rFonts w:ascii="Times New Roman" w:eastAsia="Times New Roman" w:hAnsi="Times New Roman"/>
          <w:b/>
          <w:iCs/>
          <w:color w:val="000000"/>
          <w:sz w:val="24"/>
          <w:szCs w:val="24"/>
          <w:lang w:eastAsia="ru-RU"/>
        </w:rPr>
      </w:pPr>
      <w:r w:rsidRPr="008D123A">
        <w:rPr>
          <w:rFonts w:ascii="Times New Roman" w:eastAsia="Times New Roman" w:hAnsi="Times New Roman"/>
          <w:b/>
          <w:iCs/>
          <w:color w:val="000000"/>
          <w:sz w:val="24"/>
          <w:szCs w:val="24"/>
          <w:lang w:eastAsia="ru-RU"/>
        </w:rPr>
        <w:t>И пойдём врагов разить!</w:t>
      </w:r>
    </w:p>
    <w:p w:rsidR="00312DA6" w:rsidRPr="008D123A" w:rsidRDefault="00312DA6" w:rsidP="008D123A">
      <w:pPr>
        <w:spacing w:after="0" w:line="360" w:lineRule="auto"/>
        <w:ind w:left="125" w:right="125" w:firstLine="2710"/>
        <w:jc w:val="both"/>
        <w:rPr>
          <w:rFonts w:ascii="Times New Roman" w:eastAsia="Times New Roman" w:hAnsi="Times New Roman"/>
          <w:b/>
          <w:iCs/>
          <w:color w:val="000000"/>
          <w:sz w:val="24"/>
          <w:szCs w:val="24"/>
          <w:lang w:eastAsia="ru-RU"/>
        </w:rPr>
      </w:pPr>
      <w:r w:rsidRPr="008D123A">
        <w:rPr>
          <w:rFonts w:ascii="Times New Roman" w:eastAsia="Times New Roman" w:hAnsi="Times New Roman"/>
          <w:b/>
          <w:iCs/>
          <w:color w:val="000000"/>
          <w:sz w:val="24"/>
          <w:szCs w:val="24"/>
          <w:lang w:eastAsia="ru-RU"/>
        </w:rPr>
        <w:t>Защитить свою державу,</w:t>
      </w:r>
    </w:p>
    <w:p w:rsidR="00312DA6" w:rsidRPr="008D123A" w:rsidRDefault="00312DA6" w:rsidP="008D123A">
      <w:pPr>
        <w:spacing w:after="0" w:line="360" w:lineRule="auto"/>
        <w:ind w:left="125" w:right="125" w:firstLine="2710"/>
        <w:jc w:val="both"/>
        <w:rPr>
          <w:rFonts w:ascii="Times New Roman" w:eastAsia="Times New Roman" w:hAnsi="Times New Roman"/>
          <w:b/>
          <w:iCs/>
          <w:color w:val="000000"/>
          <w:sz w:val="24"/>
          <w:szCs w:val="24"/>
          <w:lang w:eastAsia="ru-RU"/>
        </w:rPr>
      </w:pPr>
      <w:r w:rsidRPr="008D123A">
        <w:rPr>
          <w:rFonts w:ascii="Times New Roman" w:eastAsia="Times New Roman" w:hAnsi="Times New Roman"/>
          <w:b/>
          <w:iCs/>
          <w:color w:val="000000"/>
          <w:sz w:val="24"/>
          <w:szCs w:val="24"/>
          <w:lang w:eastAsia="ru-RU"/>
        </w:rPr>
        <w:t>Лучше смерть, чем в рабстве жить.</w:t>
      </w:r>
    </w:p>
    <w:p w:rsidR="00312DA6" w:rsidRPr="008D123A" w:rsidRDefault="00312DA6" w:rsidP="008D123A">
      <w:pPr>
        <w:spacing w:after="0" w:line="360" w:lineRule="auto"/>
        <w:ind w:left="125" w:right="125" w:firstLine="3277"/>
        <w:jc w:val="both"/>
        <w:rPr>
          <w:rFonts w:ascii="Times New Roman" w:eastAsia="Times New Roman" w:hAnsi="Times New Roman"/>
          <w:iCs/>
          <w:color w:val="000000"/>
          <w:sz w:val="24"/>
          <w:szCs w:val="24"/>
          <w:lang w:eastAsia="ru-RU"/>
        </w:rPr>
      </w:pPr>
    </w:p>
    <w:p w:rsidR="00312DA6" w:rsidRPr="008D123A" w:rsidRDefault="00312DA6" w:rsidP="008D123A">
      <w:pPr>
        <w:spacing w:after="0" w:line="360" w:lineRule="auto"/>
        <w:ind w:left="125" w:right="125" w:firstLine="3277"/>
        <w:jc w:val="both"/>
        <w:rPr>
          <w:rFonts w:ascii="Times New Roman" w:eastAsia="Times New Roman" w:hAnsi="Times New Roman"/>
          <w:iCs/>
          <w:color w:val="000000"/>
          <w:sz w:val="24"/>
          <w:szCs w:val="24"/>
          <w:lang w:eastAsia="ru-RU"/>
        </w:rPr>
      </w:pPr>
      <w:r w:rsidRPr="008D123A">
        <w:rPr>
          <w:rFonts w:ascii="Times New Roman" w:eastAsia="Times New Roman" w:hAnsi="Times New Roman"/>
          <w:iCs/>
          <w:color w:val="000000"/>
          <w:sz w:val="24"/>
          <w:szCs w:val="24"/>
          <w:lang w:eastAsia="ru-RU"/>
        </w:rPr>
        <w:t>Федор Николаевич Глинка «Солдатская песня».</w:t>
      </w:r>
    </w:p>
    <w:p w:rsidR="00EE40B7" w:rsidRPr="008D123A" w:rsidRDefault="00EE40B7" w:rsidP="008D123A">
      <w:pPr>
        <w:spacing w:after="0" w:line="360" w:lineRule="auto"/>
        <w:ind w:right="125"/>
        <w:jc w:val="both"/>
        <w:rPr>
          <w:rFonts w:ascii="Times New Roman" w:eastAsia="Times New Roman" w:hAnsi="Times New Roman"/>
          <w:iCs/>
          <w:color w:val="000000"/>
          <w:sz w:val="24"/>
          <w:szCs w:val="24"/>
          <w:lang w:eastAsia="ru-RU"/>
        </w:rPr>
      </w:pPr>
    </w:p>
    <w:p w:rsidR="00AA5443" w:rsidRPr="008D123A" w:rsidRDefault="00312DA6" w:rsidP="008D123A">
      <w:pPr>
        <w:spacing w:after="0" w:line="360" w:lineRule="auto"/>
        <w:ind w:right="125"/>
        <w:jc w:val="both"/>
        <w:rPr>
          <w:rFonts w:ascii="Times New Roman" w:eastAsia="Times New Roman" w:hAnsi="Times New Roman"/>
          <w:iCs/>
          <w:color w:val="000000"/>
          <w:sz w:val="24"/>
          <w:szCs w:val="24"/>
          <w:lang w:eastAsia="ru-RU"/>
        </w:rPr>
      </w:pPr>
      <w:r w:rsidRPr="008D123A">
        <w:rPr>
          <w:rFonts w:ascii="Times New Roman" w:eastAsia="Times New Roman" w:hAnsi="Times New Roman"/>
          <w:iCs/>
          <w:color w:val="000000"/>
          <w:sz w:val="24"/>
          <w:szCs w:val="24"/>
          <w:lang w:eastAsia="ru-RU"/>
        </w:rPr>
        <w:t>Русские воины все преодолели, такова была сила веры, сила духа, с которой они победили и которую они завещали нам, их потомкам!</w:t>
      </w:r>
    </w:p>
    <w:p w:rsidR="00996527" w:rsidRPr="008D123A" w:rsidRDefault="00996527" w:rsidP="008D123A">
      <w:pPr>
        <w:tabs>
          <w:tab w:val="left" w:pos="4185"/>
        </w:tabs>
        <w:spacing w:after="0" w:line="360" w:lineRule="auto"/>
        <w:rPr>
          <w:rFonts w:ascii="Times New Roman" w:eastAsia="Times New Roman" w:hAnsi="Times New Roman"/>
          <w:iCs/>
          <w:color w:val="000000"/>
          <w:sz w:val="24"/>
          <w:szCs w:val="24"/>
          <w:lang w:eastAsia="ru-RU"/>
        </w:rPr>
      </w:pPr>
      <w:r w:rsidRPr="008D123A">
        <w:rPr>
          <w:rFonts w:ascii="Times New Roman" w:eastAsia="Times New Roman" w:hAnsi="Times New Roman"/>
          <w:iCs/>
          <w:color w:val="000000"/>
          <w:sz w:val="24"/>
          <w:szCs w:val="24"/>
          <w:lang w:eastAsia="ru-RU"/>
        </w:rPr>
        <w:tab/>
      </w:r>
    </w:p>
    <w:p w:rsidR="0043754F" w:rsidRPr="008D123A" w:rsidRDefault="00996527" w:rsidP="008D123A">
      <w:pPr>
        <w:tabs>
          <w:tab w:val="left" w:pos="4185"/>
        </w:tabs>
        <w:spacing w:after="0" w:line="360" w:lineRule="auto"/>
        <w:rPr>
          <w:rFonts w:ascii="Times New Roman" w:eastAsia="Times New Roman" w:hAnsi="Times New Roman"/>
          <w:iCs/>
          <w:color w:val="000000"/>
          <w:sz w:val="24"/>
          <w:szCs w:val="24"/>
          <w:lang w:eastAsia="ru-RU"/>
        </w:rPr>
      </w:pPr>
      <w:r w:rsidRPr="008D123A">
        <w:rPr>
          <w:rFonts w:ascii="Times New Roman" w:eastAsia="Times New Roman" w:hAnsi="Times New Roman"/>
          <w:iCs/>
          <w:color w:val="000000"/>
          <w:sz w:val="24"/>
          <w:szCs w:val="24"/>
          <w:lang w:eastAsia="ru-RU"/>
        </w:rPr>
        <w:t xml:space="preserve">          </w:t>
      </w:r>
      <w:r w:rsidR="0043754F" w:rsidRPr="008D123A">
        <w:rPr>
          <w:rFonts w:ascii="Times New Roman" w:eastAsia="Times New Roman" w:hAnsi="Times New Roman"/>
          <w:iCs/>
          <w:color w:val="000000"/>
          <w:sz w:val="24"/>
          <w:szCs w:val="24"/>
          <w:lang w:eastAsia="ru-RU"/>
        </w:rPr>
        <w:t xml:space="preserve">                   </w:t>
      </w:r>
      <w:r w:rsidR="00B47793">
        <w:rPr>
          <w:rFonts w:ascii="Times New Roman" w:eastAsia="Times New Roman" w:hAnsi="Times New Roman"/>
          <w:iCs/>
          <w:color w:val="000000"/>
          <w:sz w:val="24"/>
          <w:szCs w:val="24"/>
          <w:lang w:eastAsia="ru-RU"/>
        </w:rPr>
        <w:t xml:space="preserve">       </w:t>
      </w:r>
      <w:r w:rsidR="0043754F" w:rsidRPr="008D123A">
        <w:rPr>
          <w:rFonts w:ascii="Times New Roman" w:eastAsia="Times New Roman" w:hAnsi="Times New Roman"/>
          <w:iCs/>
          <w:color w:val="000000"/>
          <w:sz w:val="24"/>
          <w:szCs w:val="24"/>
          <w:lang w:eastAsia="ru-RU"/>
        </w:rPr>
        <w:t xml:space="preserve"> </w:t>
      </w:r>
      <w:r w:rsidRPr="008D123A">
        <w:rPr>
          <w:rFonts w:ascii="Times New Roman" w:eastAsia="Times New Roman" w:hAnsi="Times New Roman"/>
          <w:iCs/>
          <w:color w:val="000000"/>
          <w:sz w:val="24"/>
          <w:szCs w:val="24"/>
          <w:lang w:eastAsia="ru-RU"/>
        </w:rPr>
        <w:t xml:space="preserve">Подготовила: </w:t>
      </w:r>
      <w:r w:rsidR="0043754F" w:rsidRPr="008D123A">
        <w:rPr>
          <w:rFonts w:ascii="Times New Roman" w:eastAsia="Times New Roman" w:hAnsi="Times New Roman"/>
          <w:iCs/>
          <w:color w:val="000000"/>
          <w:sz w:val="24"/>
          <w:szCs w:val="24"/>
          <w:lang w:eastAsia="ru-RU"/>
        </w:rPr>
        <w:t>главный библиограф ЦБС им. Л. Н. Толстого</w:t>
      </w:r>
    </w:p>
    <w:p w:rsidR="00996527" w:rsidRPr="008D123A" w:rsidRDefault="0043754F" w:rsidP="008D123A">
      <w:pPr>
        <w:tabs>
          <w:tab w:val="left" w:pos="4185"/>
        </w:tabs>
        <w:spacing w:after="0" w:line="360" w:lineRule="auto"/>
        <w:rPr>
          <w:rFonts w:ascii="Times New Roman" w:eastAsia="Times New Roman" w:hAnsi="Times New Roman"/>
          <w:iCs/>
          <w:color w:val="000000"/>
          <w:sz w:val="24"/>
          <w:szCs w:val="24"/>
          <w:lang w:eastAsia="ru-RU"/>
        </w:rPr>
      </w:pPr>
      <w:r w:rsidRPr="008D123A">
        <w:rPr>
          <w:rFonts w:ascii="Times New Roman" w:eastAsia="Times New Roman" w:hAnsi="Times New Roman"/>
          <w:iCs/>
          <w:color w:val="000000"/>
          <w:sz w:val="24"/>
          <w:szCs w:val="24"/>
          <w:lang w:eastAsia="ru-RU"/>
        </w:rPr>
        <w:t xml:space="preserve">                                                                                                    </w:t>
      </w:r>
      <w:r w:rsidR="00B47793">
        <w:rPr>
          <w:rFonts w:ascii="Times New Roman" w:eastAsia="Times New Roman" w:hAnsi="Times New Roman"/>
          <w:iCs/>
          <w:color w:val="000000"/>
          <w:sz w:val="24"/>
          <w:szCs w:val="24"/>
          <w:lang w:eastAsia="ru-RU"/>
        </w:rPr>
        <w:t xml:space="preserve">      </w:t>
      </w:r>
      <w:r w:rsidRPr="008D123A">
        <w:rPr>
          <w:rFonts w:ascii="Times New Roman" w:eastAsia="Times New Roman" w:hAnsi="Times New Roman"/>
          <w:iCs/>
          <w:color w:val="000000"/>
          <w:sz w:val="24"/>
          <w:szCs w:val="24"/>
          <w:lang w:eastAsia="ru-RU"/>
        </w:rPr>
        <w:t xml:space="preserve">   </w:t>
      </w:r>
      <w:r w:rsidR="00996527" w:rsidRPr="008D123A">
        <w:rPr>
          <w:rFonts w:ascii="Times New Roman" w:eastAsia="Times New Roman" w:hAnsi="Times New Roman"/>
          <w:b/>
          <w:iCs/>
          <w:color w:val="000000"/>
          <w:sz w:val="24"/>
          <w:szCs w:val="24"/>
          <w:lang w:eastAsia="ru-RU"/>
        </w:rPr>
        <w:t>Фомичёва И. Б.</w:t>
      </w:r>
    </w:p>
    <w:p w:rsidR="00823211" w:rsidRPr="00DC070E" w:rsidRDefault="00AA5443" w:rsidP="00DC070E">
      <w:pPr>
        <w:tabs>
          <w:tab w:val="left" w:pos="4185"/>
        </w:tabs>
        <w:spacing w:after="0" w:line="360" w:lineRule="auto"/>
        <w:jc w:val="center"/>
        <w:rPr>
          <w:rFonts w:ascii="Times New Roman" w:eastAsia="Times New Roman" w:hAnsi="Times New Roman"/>
          <w:iCs/>
          <w:color w:val="000000"/>
          <w:sz w:val="24"/>
          <w:szCs w:val="24"/>
          <w:lang w:eastAsia="ru-RU"/>
        </w:rPr>
      </w:pPr>
      <w:r w:rsidRPr="008D123A">
        <w:rPr>
          <w:rFonts w:ascii="Times New Roman" w:eastAsia="Times New Roman" w:hAnsi="Times New Roman"/>
          <w:sz w:val="24"/>
          <w:szCs w:val="24"/>
          <w:lang w:eastAsia="ru-RU"/>
        </w:rPr>
        <w:br w:type="page"/>
      </w:r>
      <w:r w:rsidR="00823211" w:rsidRPr="00DC070E">
        <w:rPr>
          <w:rFonts w:ascii="Times New Roman" w:hAnsi="Times New Roman"/>
          <w:b/>
          <w:sz w:val="24"/>
          <w:szCs w:val="24"/>
        </w:rPr>
        <w:lastRenderedPageBreak/>
        <w:t>Викторина  «Колесо истории».</w:t>
      </w:r>
    </w:p>
    <w:p w:rsidR="00823211" w:rsidRPr="00DC070E" w:rsidRDefault="00823211" w:rsidP="00DC070E">
      <w:pPr>
        <w:spacing w:after="0" w:line="360" w:lineRule="auto"/>
        <w:contextualSpacing/>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1</w:t>
      </w:r>
      <w:r w:rsidRPr="00DC070E">
        <w:rPr>
          <w:rFonts w:ascii="Times New Roman" w:hAnsi="Times New Roman"/>
          <w:b/>
          <w:sz w:val="24"/>
          <w:szCs w:val="24"/>
        </w:rPr>
        <w:t>.   Кто из писателей и поэтов участвовал в Отечественной войне 1812 года, и какие их  литературные произведения вы  знаете (стихи, поэмы, рассказы, романы, мемуары, записки и т.п.)?</w:t>
      </w:r>
    </w:p>
    <w:p w:rsidR="0043754F" w:rsidRPr="00DC070E" w:rsidRDefault="0043754F" w:rsidP="00DC070E">
      <w:pPr>
        <w:spacing w:after="0" w:line="360" w:lineRule="auto"/>
        <w:contextualSpacing/>
        <w:jc w:val="both"/>
        <w:rPr>
          <w:rFonts w:ascii="Times New Roman" w:hAnsi="Times New Roman"/>
          <w:i/>
          <w:sz w:val="24"/>
          <w:szCs w:val="24"/>
        </w:rPr>
      </w:pPr>
    </w:p>
    <w:p w:rsidR="00823211" w:rsidRPr="00DC070E" w:rsidRDefault="0043754F" w:rsidP="00DC070E">
      <w:pPr>
        <w:spacing w:after="0" w:line="360" w:lineRule="auto"/>
        <w:contextualSpacing/>
        <w:jc w:val="both"/>
        <w:rPr>
          <w:rFonts w:ascii="Times New Roman" w:hAnsi="Times New Roman"/>
          <w:b/>
          <w:sz w:val="24"/>
          <w:szCs w:val="24"/>
          <w:u w:val="single"/>
        </w:rPr>
      </w:pPr>
      <w:r w:rsidRPr="00DC070E">
        <w:rPr>
          <w:rFonts w:ascii="Times New Roman" w:hAnsi="Times New Roman"/>
          <w:i/>
          <w:sz w:val="24"/>
          <w:szCs w:val="24"/>
          <w:u w:val="single"/>
        </w:rPr>
        <w:t>Ответ:</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Батюшков Константин Николаевич (1787 – 1855) – русский поэт. В 1812 году находился в Петербурге, позже участвовал в Парижском походе. (Стихотворение «Переход через Рейн» и «Послание к Дашкову»).</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Богданович Модест Иванович (1805 – 1882) – русский генерал, историк и военный писатель. Автор многих работ по истории Отечественной войны 1812 года, в том числе «Истории Отечественной войны 1812 года».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Висковатов С.И. пьеса «Всеобщее ополчение».</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Воейков Александр Фёдорович (1779 - 1839) – поэт, журналист, критик. В 1812 году вступил в ополчение и служил при штабе М.И. Кутузова, оставался в армии до изгнания наполеоновских войск из России. («Князю Голенищеву - Кутузову Смоленскому» - во время пребывания в действующей армии).</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Волконский Сергей Григорьевич (1788 – 1865) – князь, декабрист. Участник Отечественной войны 1812 года. Автор книги «Записки».</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Вяземский Пётр Андреевич (1792 - 1878) – известный в своё время поэт и критик. Друг Пушкина. В начале войны 1812 года поступил в военное ополчение, участвовал в Бородинском сражении. Автор «Воспоминаний о 1812 годе» и нескольких стихотворений, посвящённых Отечественной войне 1812 года.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Глинка Сергей Николаевич (1766 – 1847) – русский писатель. В Отечественную войну 1812 года находился в ополчении. Автор «Записок о 1812 годе» и «Записок о Москве».</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 xml:space="preserve">Глинка Фёдор Николаевич (1786 – 1880) – известный поэт, публицист, военный писатель и декабрист, участник первой войны с Наполеоном (1805 – 1806). Адъютант Милорадовича, Ф. Глинка участвовал при сражении под Аустерлицем. В 1808 году он издал «Письма русского офицера» об этой войне. В 1812 году поступил волонтёром в русскую армию, отступающую к Бородину. Вместе с армией дошел до Тарутина. В 1812-1813 годах в журналах появились новые «Письма русского офицера о войне отечественной и о заграничной 1812-1813 года». Книга Ф. Н. Глинки была одной из самых </w:t>
      </w:r>
      <w:r w:rsidRPr="00DC070E">
        <w:rPr>
          <w:rFonts w:ascii="Times New Roman" w:hAnsi="Times New Roman" w:cs="Times New Roman"/>
          <w:sz w:val="24"/>
          <w:szCs w:val="24"/>
        </w:rPr>
        <w:lastRenderedPageBreak/>
        <w:t>читаемых книг а России в эпоху борьбы и победы над Наполеоном. (После 1812 года - «Очерки Бородинского сражения»).</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Голицын Александр Борисович (1792 – 1865) – автор «Записок о войне 1812 года».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Давыдов Денис Васильевич (1784 – 1839) – русский генерал-лейтенант. В Отечественную войну 1812 года в чине полковника находился в Ахтырском гусарском полку. Известный поэт и приятель А.С. Пушкина. Автор знаменитого «Дневника партизанских действий» и многих статей, посвящённых Отечественной войне 1812 года, автор «Военных записок».</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Дурова Надежда Андреевна – прозаик, первая в России женщина-офицер – книга «Кавалерист-девица. Происшествие в России» («Военные записки кавалерист-девицы»).</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Жуковский Василий Андреевич (1783 – 1852) – замечательный русский поэт. Автор известного стихотворения «Певец во стане русских воинов», где прославляются герои войны и любимая отчизна.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Загоскин Михаил (1789 - 1852) – ряды московского ополчения и заграничные походы.(«Рославлев, или Русские в 1812 году»)</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Зарин А.Е. – «Первый партизан», «Бегство из плена».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Зотов Рафаил Михайлович (1796 - 1871) - Отечественная война 1812 года, общий патриотический подъём и искренняя любовь к родине заставили 16-ти летнего Рафаила Зотова вступить в ряды ополчения. Впоследствии в 1836 году в свет вышла книга «Рассказы о походах 1812 года прапорщика Санкт-Петербургского ополчения Зотова». В романах Зотова возникает эпоха войны 1812 года («Два брата, или Москва в 1812 году», «Студент и княжна, или Возвращение Наполеона с Эльбы», «Бородинское ядро и Березинская переправа»).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Ивановский А.А.: первые литературные опыты – стихи и проза, посвященные событиям Отечественной войны 1812 года. «Стихи на пребывание в Смоленске великого князя Николая Павловича», «Мщение раздражённой матери», заметка «Воинское празднество в Смоленске»</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Крылов Иван Андреевич (1768 - 1844) – известный русский баснописец. Посвятил ряд басен Отечественной войне 1812 года.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Лабенков Н. – «Рассказ артиллериста о деле Бородинском»</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Лажечников Иван Иванович (1792 - 1869) – писатель, автор многих исторических повестей и романов. В Отечественную войну 1812 года он поступил в Московское ополчение и через несколько дней был переведён в Московский гренадёрский полк. Выпустил книгу «Походные записки русского офицера» и «Новобранец 1812 года».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Майков А. «Сказание о 1812 г.»</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lastRenderedPageBreak/>
        <w:t>Маевский Сергей Иванович (1779 - 1848) – русский генерал. Автор книг «Мой век, или История генерала Маевского».</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Митаревский Н.Е. – русский поручик, артиллерист; участник Отечественной войны 1812 года. Автор книги «Воспоминания о войне 1812 года».</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Норов Авраам Сергеевич (1795 – 1869) – участник Отечественной войны 1812 года, писатель. В Бородинском сражении лишился ноги.</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 xml:space="preserve">Погорельский Антоний (наст. имя – А.А. Перовский; 1787 - 1836) – русский писатель, казач. офицер, штаб-ротмистр 3-го Украинского казачьего полка. </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Полонский Я. «Переход через Неман»</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Раевский В.Ф. (1795-1872) - декабрист, майор, адъютант Орлова, поэт. Участник Отечественной войны 1812 года и заграничных походов. Автор воспоминаний.</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Растковский Ф. – русский офицер, артиллерист, автор книги «Об Отечественной войне».</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Скобелев И.Н. – под псевдонимом «Русский инвалид» выпустил довольно много книжек об Отечественной войне 1812 года «для солдатского чтения».</w:t>
      </w:r>
    </w:p>
    <w:p w:rsidR="00823211" w:rsidRPr="00DC070E" w:rsidRDefault="00823211" w:rsidP="00DC070E">
      <w:pPr>
        <w:pStyle w:val="a9"/>
        <w:numPr>
          <w:ilvl w:val="0"/>
          <w:numId w:val="6"/>
        </w:numPr>
        <w:spacing w:after="0" w:line="360" w:lineRule="auto"/>
        <w:ind w:left="0"/>
        <w:jc w:val="both"/>
        <w:rPr>
          <w:rFonts w:ascii="Times New Roman" w:hAnsi="Times New Roman" w:cs="Times New Roman"/>
          <w:sz w:val="24"/>
          <w:szCs w:val="24"/>
        </w:rPr>
      </w:pPr>
      <w:r w:rsidRPr="00DC070E">
        <w:rPr>
          <w:rFonts w:ascii="Times New Roman" w:hAnsi="Times New Roman" w:cs="Times New Roman"/>
          <w:sz w:val="24"/>
          <w:szCs w:val="24"/>
        </w:rPr>
        <w:t>Туманский В. «Поле Бородинского сражения»</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2</w:t>
      </w:r>
      <w:r w:rsidRPr="00DC070E">
        <w:rPr>
          <w:rFonts w:ascii="Times New Roman" w:hAnsi="Times New Roman"/>
          <w:b/>
          <w:sz w:val="24"/>
          <w:szCs w:val="24"/>
        </w:rPr>
        <w:t xml:space="preserve">.  </w:t>
      </w:r>
      <w:r w:rsidRPr="00DC070E">
        <w:rPr>
          <w:rFonts w:ascii="Times New Roman" w:hAnsi="Times New Roman"/>
          <w:sz w:val="24"/>
          <w:szCs w:val="24"/>
        </w:rPr>
        <w:t xml:space="preserve"> </w:t>
      </w:r>
      <w:r w:rsidRPr="00DC070E">
        <w:rPr>
          <w:rFonts w:ascii="Times New Roman" w:hAnsi="Times New Roman"/>
          <w:b/>
          <w:sz w:val="24"/>
          <w:szCs w:val="24"/>
        </w:rPr>
        <w:t>О каком заслуженном полководце 1812 года идет речь в стихотворении А.С. Пушкина «Полководец»?</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О вождь несчастливый!... Суров был жребий твой:</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Всё в жертву ты принес земле тебе чужой.</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Непроницаемый для взгляда черни дикой,</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В молчаньи шел один ты с мыслию великой,</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И в имени твоем звук чуждый не взлюбя,</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Своими криками преследуя тебя,</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Народ, таинственно спасаемый тобою,</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Ругался над твоей священной сединою.</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И тот, чей острый ум тебя и постигал,</w:t>
      </w: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sz w:val="24"/>
          <w:szCs w:val="24"/>
        </w:rPr>
        <w:t xml:space="preserve">                В угоду им тебя лукаво порицал...</w:t>
      </w:r>
    </w:p>
    <w:p w:rsidR="00823211" w:rsidRPr="00DC070E" w:rsidRDefault="00823211" w:rsidP="00DC070E">
      <w:pPr>
        <w:spacing w:after="0" w:line="360" w:lineRule="auto"/>
        <w:contextualSpacing/>
        <w:jc w:val="both"/>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О Барклае де Толли.</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3.</w:t>
      </w:r>
      <w:r w:rsidRPr="00DC070E">
        <w:rPr>
          <w:rFonts w:ascii="Times New Roman" w:hAnsi="Times New Roman"/>
          <w:sz w:val="24"/>
          <w:szCs w:val="24"/>
        </w:rPr>
        <w:t xml:space="preserve">   </w:t>
      </w:r>
      <w:r w:rsidRPr="00DC070E">
        <w:rPr>
          <w:rFonts w:ascii="Times New Roman" w:hAnsi="Times New Roman"/>
          <w:b/>
          <w:sz w:val="24"/>
          <w:szCs w:val="24"/>
        </w:rPr>
        <w:t>Назовите басни И. А. Крылова, посвященные Отечественной войне 1812 года, о каких событиях в них повествуется?</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lastRenderedPageBreak/>
        <w:t>Ответ:</w:t>
      </w:r>
      <w:r w:rsidRPr="00DC070E">
        <w:rPr>
          <w:rFonts w:ascii="Times New Roman" w:hAnsi="Times New Roman"/>
          <w:sz w:val="24"/>
          <w:szCs w:val="24"/>
        </w:rPr>
        <w:t xml:space="preserve">  Басни: «Кот и повар», «Раздел», «Ворона и Курица», «Волк на псарне», «Обоз», «Щука и Кот».</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4.</w:t>
      </w:r>
      <w:r w:rsidRPr="00DC070E">
        <w:rPr>
          <w:rFonts w:ascii="Times New Roman" w:hAnsi="Times New Roman"/>
          <w:sz w:val="24"/>
          <w:szCs w:val="24"/>
        </w:rPr>
        <w:t xml:space="preserve">    </w:t>
      </w:r>
      <w:r w:rsidRPr="00DC070E">
        <w:rPr>
          <w:rFonts w:ascii="Times New Roman" w:hAnsi="Times New Roman"/>
          <w:b/>
          <w:sz w:val="24"/>
          <w:szCs w:val="24"/>
        </w:rPr>
        <w:t>Кому посвящено стихотворение М. Цветаевой «Генералам Двенадцатого года»? Какова история создания этого стихотворения? В каком  кинофильме звучал романс на стихи М. Цветаевой?</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Стихотворение Марины Ивановны Цветаевой «Генералам Двенадцатого года» посвящено Александру Алексеевичу Тучкову, герою Отечественной войны 1812 года, погибшему на Бородинском поле. Это стихотворение Марина Цветаева написала в Феодосии в декабре 1913 года, во времена празднования 100-летней годовщины победы русского народа в Отечественной войне. Любимым героем юной и романтичной Цветаевой стал генерал А.А.Тучков, чей образ был даже запечатлен на лаковой карандашнице, которая всегда находилась на ее письменном столе. Эта карандашница стала своеобразным талисманом, ее Цветаева, куда бы ни ездила, всю жизнь перевозила с собой. Песня на стихи Марины Цветаевой и музыку Андрея Петрова звучит в фильме Эльдара Рязанова «О бедном гусаре замолвите слово…» (1980).</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5.</w:t>
      </w:r>
      <w:r w:rsidRPr="00DC070E">
        <w:rPr>
          <w:rFonts w:ascii="Times New Roman" w:hAnsi="Times New Roman"/>
          <w:sz w:val="24"/>
          <w:szCs w:val="24"/>
        </w:rPr>
        <w:t xml:space="preserve">   </w:t>
      </w:r>
      <w:r w:rsidRPr="00DC070E">
        <w:rPr>
          <w:rFonts w:ascii="Times New Roman" w:hAnsi="Times New Roman"/>
          <w:b/>
          <w:sz w:val="24"/>
          <w:szCs w:val="24"/>
        </w:rPr>
        <w:t>Великому французскому полководцу Наполеону Бонапарту приписывают следующий знаменитый афоризм: «Каждый французский солдат носит в своём ранце маршальский жезл». Назовите известную русскую пословицу, которая в более простой и понятной форме передаёт смысл крылатого выражения Наполеона.</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"Плох тот солдат, который не мечтает стать генералом".</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6.</w:t>
      </w:r>
      <w:r w:rsidRPr="00DC070E">
        <w:rPr>
          <w:rFonts w:ascii="Times New Roman" w:hAnsi="Times New Roman"/>
          <w:sz w:val="24"/>
          <w:szCs w:val="24"/>
        </w:rPr>
        <w:t xml:space="preserve">  </w:t>
      </w:r>
      <w:r w:rsidRPr="00DC070E">
        <w:rPr>
          <w:rFonts w:ascii="Times New Roman" w:hAnsi="Times New Roman"/>
          <w:b/>
          <w:sz w:val="24"/>
          <w:szCs w:val="24"/>
        </w:rPr>
        <w:t xml:space="preserve">Назовите поэтов - современников Дениса Васильевича Давыдова, оставивших о доблестном герое поэтические строки? </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Поэты-современники Дениса Давыдова посвятили ему немало поэтических строк. Ф. Глинка - стихотворение «Партизан Давыдов»; В.Жуковский - «Д.В. Давыдову» и строки из стихов «Певец во стане русских воинов» и «Бородинская годовщина»; К.Батюшков – из стихотворения «Мои пенаты»; С. Нечаев – стихотворение к портрету Д.В. Давыдова; А. Воейков – послание к Д.В.Давыдову; Ф. Толстой – надпись к портрету Давыдова; А. Пушкин – «Денису Давыдову», «Недавно я в часы свободы…», «Д.В.Давыдову»; П.Вяземский – «К партизану-поэту». Также писали – Е.Баратынский, </w:t>
      </w:r>
      <w:r w:rsidRPr="00DC070E">
        <w:rPr>
          <w:rFonts w:ascii="Times New Roman" w:hAnsi="Times New Roman"/>
          <w:sz w:val="24"/>
          <w:szCs w:val="24"/>
        </w:rPr>
        <w:lastRenderedPageBreak/>
        <w:t>Е.Зайцевский, Н.Языков, В.Кюхельбекер, А.Бестужев, С.Стромилов, Е.Шахова, Е.Растопчина.</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7.</w:t>
      </w:r>
      <w:r w:rsidRPr="00DC070E">
        <w:rPr>
          <w:rFonts w:ascii="Times New Roman" w:hAnsi="Times New Roman"/>
          <w:sz w:val="24"/>
          <w:szCs w:val="24"/>
        </w:rPr>
        <w:t xml:space="preserve">   </w:t>
      </w:r>
      <w:r w:rsidRPr="00DC070E">
        <w:rPr>
          <w:rFonts w:ascii="Times New Roman" w:hAnsi="Times New Roman"/>
          <w:b/>
          <w:sz w:val="24"/>
          <w:szCs w:val="24"/>
        </w:rPr>
        <w:t>В каком году была написана картина «Военный совет в Филях».  Назовите фамилию художника.  Кто изображен на картине?</w:t>
      </w:r>
    </w:p>
    <w:p w:rsidR="00823211" w:rsidRPr="00DC070E" w:rsidRDefault="00823211" w:rsidP="00DC070E">
      <w:pPr>
        <w:spacing w:after="0" w:line="360" w:lineRule="auto"/>
        <w:contextualSpacing/>
        <w:jc w:val="both"/>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i/>
          <w:sz w:val="24"/>
          <w:szCs w:val="24"/>
          <w:u w:val="single"/>
        </w:rPr>
      </w:pPr>
      <w:r w:rsidRPr="00DC070E">
        <w:rPr>
          <w:rFonts w:ascii="Times New Roman" w:hAnsi="Times New Roman"/>
          <w:i/>
          <w:sz w:val="24"/>
          <w:szCs w:val="24"/>
          <w:u w:val="single"/>
        </w:rPr>
        <w:t>Ответ:</w:t>
      </w: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sz w:val="24"/>
          <w:szCs w:val="24"/>
        </w:rPr>
        <w:t>Картина была написана в 1880 году (1879) художником А.Д. Кившенко. На картине изображены: фельдмаршал М.И. Кутузов; генералы М.Б. Барклай де Толли, Ф.П. Уваров, Д.С. Дохтуров, А.П. Ермолов, П.Н. Коновницын, А.И. Остерман-Толстой, П.П. Беннигсен, Н.Н. Раевский; полковники К.Ф. Толь и П.С. Кайсаров – всего 11 человек. Здесь же изображена внучка хозяина избы Малаша, затаившаяся на печке.</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8.</w:t>
      </w:r>
      <w:r w:rsidRPr="00DC070E">
        <w:rPr>
          <w:rFonts w:ascii="Times New Roman" w:hAnsi="Times New Roman"/>
          <w:sz w:val="24"/>
          <w:szCs w:val="24"/>
        </w:rPr>
        <w:t xml:space="preserve">   </w:t>
      </w:r>
      <w:r w:rsidRPr="00DC070E">
        <w:rPr>
          <w:rFonts w:ascii="Times New Roman" w:hAnsi="Times New Roman"/>
          <w:b/>
          <w:sz w:val="24"/>
          <w:szCs w:val="24"/>
        </w:rPr>
        <w:t>Какое важное решение было принято на военном совете в Филях?</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Оставить Москву без боя и готовиться к отступлению.</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9.</w:t>
      </w:r>
      <w:r w:rsidRPr="00DC070E">
        <w:rPr>
          <w:rFonts w:ascii="Times New Roman" w:hAnsi="Times New Roman"/>
          <w:sz w:val="24"/>
          <w:szCs w:val="24"/>
        </w:rPr>
        <w:t xml:space="preserve">   </w:t>
      </w:r>
      <w:r w:rsidRPr="00DC070E">
        <w:rPr>
          <w:rFonts w:ascii="Times New Roman" w:hAnsi="Times New Roman"/>
          <w:b/>
          <w:sz w:val="24"/>
          <w:szCs w:val="24"/>
        </w:rPr>
        <w:t>Как назывались военные формирования, создававшиеся во время Отечественной войны 1812 года из горожан, крестьян, дворян?</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Народное ополчение.</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 xml:space="preserve"> Вопрос  10.</w:t>
      </w:r>
      <w:r w:rsidRPr="00DC070E">
        <w:rPr>
          <w:rFonts w:ascii="Times New Roman" w:hAnsi="Times New Roman"/>
          <w:b/>
          <w:sz w:val="24"/>
          <w:szCs w:val="24"/>
        </w:rPr>
        <w:t xml:space="preserve">    Где похоронен герой войны 1812 года Денис Давыдов?</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Свой жизненный путь он закончил в селе Верхняя Маза Сызранского уезда Симбирской губернии. Могила Д. В. Давыдова находится на Новодевичьем кладбище в Москве.</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11.</w:t>
      </w:r>
      <w:r w:rsidRPr="00DC070E">
        <w:rPr>
          <w:rFonts w:ascii="Times New Roman" w:hAnsi="Times New Roman"/>
          <w:sz w:val="24"/>
          <w:szCs w:val="24"/>
        </w:rPr>
        <w:t xml:space="preserve">   </w:t>
      </w:r>
      <w:r w:rsidRPr="00DC070E">
        <w:rPr>
          <w:rFonts w:ascii="Times New Roman" w:hAnsi="Times New Roman"/>
          <w:b/>
          <w:sz w:val="24"/>
          <w:szCs w:val="24"/>
        </w:rPr>
        <w:t>В ознаменование победы в Отечественной войне 1812 года поставлено множество памятников и мемориалов. Назовите наиболее известные из них.</w:t>
      </w:r>
    </w:p>
    <w:p w:rsidR="00823211" w:rsidRPr="00DC070E" w:rsidRDefault="00823211" w:rsidP="00DC070E">
      <w:pPr>
        <w:spacing w:after="0" w:line="360" w:lineRule="auto"/>
        <w:contextualSpacing/>
        <w:jc w:val="both"/>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Наиболее известными из них являются храм Христа Спасителя (Москва) и ансамбль Дворцовой площади с Александровской колонной (Санкт-Петербург); военно-исторический музей Бородино, музей-панорама «Бородинская битва». Кроме того, много </w:t>
      </w:r>
      <w:r w:rsidRPr="00DC070E">
        <w:rPr>
          <w:rFonts w:ascii="Times New Roman" w:hAnsi="Times New Roman"/>
          <w:sz w:val="24"/>
          <w:szCs w:val="24"/>
        </w:rPr>
        <w:lastRenderedPageBreak/>
        <w:t>памятников в Михайловском  районе Московской области, а также в городе Смоленске и Смоленской области.</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12.</w:t>
      </w:r>
      <w:r w:rsidRPr="00DC070E">
        <w:rPr>
          <w:rFonts w:ascii="Times New Roman" w:hAnsi="Times New Roman"/>
          <w:sz w:val="24"/>
          <w:szCs w:val="24"/>
        </w:rPr>
        <w:t xml:space="preserve">   </w:t>
      </w:r>
      <w:r w:rsidRPr="00DC070E">
        <w:rPr>
          <w:rFonts w:ascii="Times New Roman" w:hAnsi="Times New Roman"/>
          <w:b/>
          <w:sz w:val="24"/>
          <w:szCs w:val="24"/>
        </w:rPr>
        <w:t>Назовите первую в России женщину – офицера, участницу Бородинской битвы, автора «Записок кавалерист-девицы».</w:t>
      </w:r>
    </w:p>
    <w:p w:rsidR="00823211" w:rsidRPr="00DC070E" w:rsidRDefault="00823211" w:rsidP="00DC070E">
      <w:pPr>
        <w:spacing w:after="0" w:line="360" w:lineRule="auto"/>
        <w:contextualSpacing/>
        <w:jc w:val="both"/>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Надежда  Андреевна  Дурова.</w:t>
      </w:r>
    </w:p>
    <w:p w:rsidR="00823211" w:rsidRPr="00DC070E" w:rsidRDefault="00823211" w:rsidP="00DC070E">
      <w:pPr>
        <w:spacing w:after="0" w:line="360" w:lineRule="auto"/>
        <w:contextualSpacing/>
        <w:jc w:val="both"/>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13.</w:t>
      </w:r>
      <w:r w:rsidRPr="00DC070E">
        <w:rPr>
          <w:rFonts w:ascii="Times New Roman" w:hAnsi="Times New Roman"/>
          <w:sz w:val="24"/>
          <w:szCs w:val="24"/>
        </w:rPr>
        <w:t xml:space="preserve">   </w:t>
      </w:r>
      <w:r w:rsidRPr="00DC070E">
        <w:rPr>
          <w:rFonts w:ascii="Times New Roman" w:hAnsi="Times New Roman"/>
          <w:b/>
          <w:sz w:val="24"/>
          <w:szCs w:val="24"/>
        </w:rPr>
        <w:t>«Этот удалой, будет военным, я не умру, а он уже три сражения выиграет» - так пророчески сказал А.В. Суворов о будущем  герое – гусаре Отечественной войны 1812 года.</w:t>
      </w:r>
    </w:p>
    <w:p w:rsidR="00823211" w:rsidRPr="00DC070E" w:rsidRDefault="00823211" w:rsidP="00DC070E">
      <w:pPr>
        <w:spacing w:after="0" w:line="360" w:lineRule="auto"/>
        <w:contextualSpacing/>
        <w:jc w:val="both"/>
        <w:rPr>
          <w:rFonts w:ascii="Times New Roman" w:hAnsi="Times New Roman"/>
          <w:b/>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о  Денисе  Давыдове.</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b/>
          <w:sz w:val="24"/>
          <w:szCs w:val="24"/>
        </w:rPr>
      </w:pPr>
      <w:r w:rsidRPr="00DC070E">
        <w:rPr>
          <w:rFonts w:ascii="Times New Roman" w:hAnsi="Times New Roman"/>
          <w:b/>
          <w:i/>
          <w:sz w:val="24"/>
          <w:szCs w:val="24"/>
        </w:rPr>
        <w:t>Вопрос  14.</w:t>
      </w:r>
      <w:r w:rsidRPr="00DC070E">
        <w:rPr>
          <w:rFonts w:ascii="Times New Roman" w:hAnsi="Times New Roman"/>
          <w:sz w:val="24"/>
          <w:szCs w:val="24"/>
        </w:rPr>
        <w:t xml:space="preserve">   </w:t>
      </w:r>
      <w:r w:rsidRPr="00DC070E">
        <w:rPr>
          <w:rFonts w:ascii="Times New Roman" w:hAnsi="Times New Roman"/>
          <w:b/>
          <w:sz w:val="24"/>
          <w:szCs w:val="24"/>
        </w:rPr>
        <w:t>Этот роман, повествующий  о событиях войны  1812 года,  И.А. Гончаров назвал русской «Илиадой».</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r w:rsidRPr="00DC070E">
        <w:rPr>
          <w:rFonts w:ascii="Times New Roman" w:hAnsi="Times New Roman"/>
          <w:i/>
          <w:sz w:val="24"/>
          <w:szCs w:val="24"/>
          <w:u w:val="single"/>
        </w:rPr>
        <w:t>Ответ:</w:t>
      </w:r>
      <w:r w:rsidRPr="00DC070E">
        <w:rPr>
          <w:rFonts w:ascii="Times New Roman" w:hAnsi="Times New Roman"/>
          <w:sz w:val="24"/>
          <w:szCs w:val="24"/>
        </w:rPr>
        <w:t xml:space="preserve"> «Война  и  мир»  Л. Н.  Толстого.</w:t>
      </w:r>
    </w:p>
    <w:p w:rsidR="00823211" w:rsidRPr="00DC070E" w:rsidRDefault="00823211" w:rsidP="00DC070E">
      <w:pPr>
        <w:spacing w:after="0" w:line="360" w:lineRule="auto"/>
        <w:contextualSpacing/>
        <w:jc w:val="both"/>
        <w:rPr>
          <w:rFonts w:ascii="Times New Roman" w:hAnsi="Times New Roman"/>
          <w:sz w:val="24"/>
          <w:szCs w:val="24"/>
        </w:rPr>
      </w:pPr>
    </w:p>
    <w:p w:rsidR="00823211" w:rsidRPr="00DC070E" w:rsidRDefault="00823211" w:rsidP="00DC070E">
      <w:pPr>
        <w:spacing w:after="0" w:line="360" w:lineRule="auto"/>
        <w:contextualSpacing/>
        <w:jc w:val="both"/>
        <w:rPr>
          <w:rFonts w:ascii="Times New Roman" w:hAnsi="Times New Roman"/>
          <w:sz w:val="24"/>
          <w:szCs w:val="24"/>
        </w:rPr>
      </w:pPr>
    </w:p>
    <w:p w:rsidR="0007252D" w:rsidRDefault="0007252D" w:rsidP="00DC070E">
      <w:pPr>
        <w:spacing w:line="360" w:lineRule="auto"/>
        <w:jc w:val="both"/>
        <w:rPr>
          <w:rFonts w:ascii="Times New Roman" w:hAnsi="Times New Roman"/>
          <w:sz w:val="24"/>
          <w:szCs w:val="24"/>
        </w:rPr>
      </w:pPr>
    </w:p>
    <w:p w:rsidR="005D55A4" w:rsidRDefault="005D55A4" w:rsidP="00DC070E">
      <w:pPr>
        <w:spacing w:line="360" w:lineRule="auto"/>
        <w:jc w:val="both"/>
        <w:rPr>
          <w:rFonts w:ascii="Times New Roman" w:hAnsi="Times New Roman"/>
          <w:sz w:val="24"/>
          <w:szCs w:val="24"/>
        </w:rPr>
      </w:pPr>
    </w:p>
    <w:p w:rsidR="005D55A4" w:rsidRPr="00DC070E" w:rsidRDefault="005D55A4" w:rsidP="00DC070E">
      <w:pPr>
        <w:spacing w:line="360" w:lineRule="auto"/>
        <w:jc w:val="both"/>
        <w:rPr>
          <w:rFonts w:ascii="Times New Roman" w:hAnsi="Times New Roman"/>
          <w:sz w:val="24"/>
          <w:szCs w:val="24"/>
        </w:rPr>
      </w:pPr>
    </w:p>
    <w:p w:rsidR="0007252D" w:rsidRPr="00DC070E" w:rsidRDefault="00CE5DE1" w:rsidP="00DC070E">
      <w:pPr>
        <w:spacing w:line="360" w:lineRule="auto"/>
        <w:jc w:val="both"/>
        <w:rPr>
          <w:rFonts w:ascii="Times New Roman" w:hAnsi="Times New Roman"/>
          <w:sz w:val="24"/>
          <w:szCs w:val="24"/>
        </w:rPr>
      </w:pPr>
      <w:r w:rsidRPr="00DC070E">
        <w:rPr>
          <w:rFonts w:ascii="Times New Roman" w:hAnsi="Times New Roman"/>
          <w:noProof/>
          <w:sz w:val="24"/>
          <w:szCs w:val="24"/>
          <w:lang w:eastAsia="ru-RU"/>
        </w:rPr>
        <w:drawing>
          <wp:anchor distT="0" distB="0" distL="114300" distR="114300" simplePos="0" relativeHeight="251751424" behindDoc="0" locked="0" layoutInCell="1" allowOverlap="1">
            <wp:simplePos x="0" y="0"/>
            <wp:positionH relativeFrom="column">
              <wp:posOffset>2378710</wp:posOffset>
            </wp:positionH>
            <wp:positionV relativeFrom="paragraph">
              <wp:posOffset>70485</wp:posOffset>
            </wp:positionV>
            <wp:extent cx="1221740" cy="815975"/>
            <wp:effectExtent l="19050" t="0" r="0" b="0"/>
            <wp:wrapNone/>
            <wp:docPr id="10" name="Рисунок 1" descr="C:\Users\Пользователь\Desktop\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8_8.jpg"/>
                    <pic:cNvPicPr>
                      <a:picLocks noChangeAspect="1" noChangeArrowheads="1"/>
                    </pic:cNvPicPr>
                  </pic:nvPicPr>
                  <pic:blipFill>
                    <a:blip r:embed="rId9" cstate="print"/>
                    <a:srcRect/>
                    <a:stretch>
                      <a:fillRect/>
                    </a:stretch>
                  </pic:blipFill>
                  <pic:spPr bwMode="auto">
                    <a:xfrm>
                      <a:off x="0" y="0"/>
                      <a:ext cx="1221740" cy="815975"/>
                    </a:xfrm>
                    <a:prstGeom prst="rect">
                      <a:avLst/>
                    </a:prstGeom>
                    <a:noFill/>
                    <a:ln w="9525">
                      <a:noFill/>
                      <a:miter lim="800000"/>
                      <a:headEnd/>
                      <a:tailEnd/>
                    </a:ln>
                  </pic:spPr>
                </pic:pic>
              </a:graphicData>
            </a:graphic>
          </wp:anchor>
        </w:drawing>
      </w:r>
    </w:p>
    <w:p w:rsidR="00537696" w:rsidRPr="00DC070E" w:rsidRDefault="00537696" w:rsidP="00DC070E">
      <w:pPr>
        <w:spacing w:line="360" w:lineRule="auto"/>
        <w:jc w:val="both"/>
        <w:rPr>
          <w:rFonts w:ascii="Times New Roman" w:hAnsi="Times New Roman"/>
          <w:sz w:val="24"/>
          <w:szCs w:val="24"/>
        </w:rPr>
      </w:pPr>
    </w:p>
    <w:p w:rsidR="00A90EF6" w:rsidRPr="00DC070E" w:rsidRDefault="00A90EF6" w:rsidP="00DC070E">
      <w:pPr>
        <w:spacing w:line="360" w:lineRule="auto"/>
        <w:jc w:val="both"/>
        <w:rPr>
          <w:rFonts w:ascii="Times New Roman" w:hAnsi="Times New Roman"/>
          <w:sz w:val="24"/>
          <w:szCs w:val="24"/>
        </w:rPr>
      </w:pPr>
    </w:p>
    <w:p w:rsidR="00886D3B" w:rsidRPr="00DC070E" w:rsidRDefault="00886D3B" w:rsidP="00DC070E">
      <w:pPr>
        <w:spacing w:line="360" w:lineRule="auto"/>
        <w:rPr>
          <w:rFonts w:ascii="Times New Roman" w:hAnsi="Times New Roman"/>
          <w:sz w:val="24"/>
          <w:szCs w:val="24"/>
        </w:rPr>
      </w:pPr>
      <w:r w:rsidRPr="00DC070E">
        <w:rPr>
          <w:rFonts w:ascii="Times New Roman" w:hAnsi="Times New Roman"/>
          <w:sz w:val="24"/>
          <w:szCs w:val="24"/>
        </w:rPr>
        <w:t xml:space="preserve">                                                                                          </w:t>
      </w:r>
    </w:p>
    <w:p w:rsidR="005D55A4" w:rsidRDefault="005D55A4" w:rsidP="00DC070E">
      <w:pPr>
        <w:spacing w:after="0" w:line="360" w:lineRule="auto"/>
        <w:jc w:val="right"/>
        <w:rPr>
          <w:rFonts w:ascii="Times New Roman" w:hAnsi="Times New Roman"/>
          <w:noProof/>
          <w:sz w:val="24"/>
          <w:szCs w:val="24"/>
          <w:lang w:eastAsia="ru-RU"/>
        </w:rPr>
      </w:pPr>
    </w:p>
    <w:p w:rsidR="005D55A4" w:rsidRDefault="005D55A4" w:rsidP="00DC070E">
      <w:pPr>
        <w:spacing w:after="0" w:line="360" w:lineRule="auto"/>
        <w:jc w:val="right"/>
        <w:rPr>
          <w:rFonts w:ascii="Times New Roman" w:hAnsi="Times New Roman"/>
          <w:noProof/>
          <w:sz w:val="24"/>
          <w:szCs w:val="24"/>
          <w:lang w:eastAsia="ru-RU"/>
        </w:rPr>
      </w:pPr>
    </w:p>
    <w:p w:rsidR="005D55A4" w:rsidRDefault="005D55A4" w:rsidP="00DC070E">
      <w:pPr>
        <w:spacing w:after="0" w:line="360" w:lineRule="auto"/>
        <w:jc w:val="right"/>
        <w:rPr>
          <w:rFonts w:ascii="Times New Roman" w:hAnsi="Times New Roman"/>
          <w:noProof/>
          <w:sz w:val="24"/>
          <w:szCs w:val="24"/>
          <w:lang w:eastAsia="ru-RU"/>
        </w:rPr>
      </w:pPr>
    </w:p>
    <w:p w:rsidR="005D55A4" w:rsidRDefault="005D55A4" w:rsidP="00DC070E">
      <w:pPr>
        <w:spacing w:after="0" w:line="360" w:lineRule="auto"/>
        <w:jc w:val="right"/>
        <w:rPr>
          <w:rFonts w:ascii="Times New Roman" w:hAnsi="Times New Roman"/>
          <w:noProof/>
          <w:sz w:val="24"/>
          <w:szCs w:val="24"/>
          <w:lang w:eastAsia="ru-RU"/>
        </w:rPr>
      </w:pPr>
    </w:p>
    <w:p w:rsidR="0005012C" w:rsidRPr="0056336C" w:rsidRDefault="0005012C" w:rsidP="00DC070E">
      <w:pPr>
        <w:spacing w:after="0" w:line="360" w:lineRule="auto"/>
        <w:jc w:val="right"/>
        <w:rPr>
          <w:b/>
          <w:i/>
          <w:sz w:val="24"/>
          <w:szCs w:val="24"/>
        </w:rPr>
      </w:pPr>
      <w:r w:rsidRPr="0056336C">
        <w:rPr>
          <w:rFonts w:ascii="Times New Roman" w:hAnsi="Times New Roman"/>
          <w:b/>
          <w:i/>
          <w:noProof/>
          <w:sz w:val="24"/>
          <w:szCs w:val="24"/>
          <w:lang w:eastAsia="ru-RU"/>
        </w:rPr>
        <w:lastRenderedPageBreak/>
        <w:drawing>
          <wp:anchor distT="0" distB="0" distL="114300" distR="114300" simplePos="0" relativeHeight="251755520" behindDoc="1" locked="0" layoutInCell="1" allowOverlap="1">
            <wp:simplePos x="0" y="0"/>
            <wp:positionH relativeFrom="column">
              <wp:posOffset>-713105</wp:posOffset>
            </wp:positionH>
            <wp:positionV relativeFrom="paragraph">
              <wp:posOffset>-1236980</wp:posOffset>
            </wp:positionV>
            <wp:extent cx="7263130" cy="11669395"/>
            <wp:effectExtent l="19050" t="0" r="0" b="0"/>
            <wp:wrapNone/>
            <wp:docPr id="14" name="Рисунок 6" descr="C:\Мои документы\Рамки\1235824304_0lik.ru_ramka-s-cvetam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Рамки\1235824304_0lik.ru_ramka-s-cvetami copy.jpg"/>
                    <pic:cNvPicPr>
                      <a:picLocks noChangeAspect="1" noChangeArrowheads="1"/>
                    </pic:cNvPicPr>
                  </pic:nvPicPr>
                  <pic:blipFill>
                    <a:blip r:embed="rId23" cstate="print"/>
                    <a:srcRect/>
                    <a:stretch>
                      <a:fillRect/>
                    </a:stretch>
                  </pic:blipFill>
                  <pic:spPr bwMode="auto">
                    <a:xfrm>
                      <a:off x="0" y="0"/>
                      <a:ext cx="7263130" cy="11669395"/>
                    </a:xfrm>
                    <a:prstGeom prst="rect">
                      <a:avLst/>
                    </a:prstGeom>
                    <a:noFill/>
                    <a:ln w="9525">
                      <a:noFill/>
                      <a:miter lim="800000"/>
                      <a:headEnd/>
                      <a:tailEnd/>
                    </a:ln>
                  </pic:spPr>
                </pic:pic>
              </a:graphicData>
            </a:graphic>
          </wp:anchor>
        </w:drawing>
      </w:r>
      <w:r w:rsidR="00DC0379" w:rsidRPr="0056336C">
        <w:rPr>
          <w:rFonts w:ascii="Times New Roman" w:hAnsi="Times New Roman"/>
          <w:b/>
          <w:i/>
          <w:sz w:val="24"/>
          <w:szCs w:val="24"/>
        </w:rPr>
        <w:t>Приложение  6</w:t>
      </w:r>
      <w:r w:rsidRPr="0056336C">
        <w:rPr>
          <w:rFonts w:ascii="Times New Roman" w:hAnsi="Times New Roman"/>
          <w:b/>
          <w:i/>
          <w:sz w:val="24"/>
          <w:szCs w:val="24"/>
        </w:rPr>
        <w:t>.1.</w:t>
      </w:r>
      <w:r w:rsidRPr="0056336C">
        <w:rPr>
          <w:b/>
          <w:i/>
          <w:sz w:val="24"/>
          <w:szCs w:val="24"/>
        </w:rPr>
        <w:t xml:space="preserve">   </w:t>
      </w:r>
    </w:p>
    <w:p w:rsidR="0005012C" w:rsidRPr="005D55A4" w:rsidRDefault="0005012C" w:rsidP="005D55A4">
      <w:pPr>
        <w:spacing w:after="0" w:line="360" w:lineRule="auto"/>
        <w:jc w:val="center"/>
        <w:rPr>
          <w:rFonts w:ascii="Times New Roman" w:hAnsi="Times New Roman"/>
          <w:b/>
          <w:sz w:val="24"/>
          <w:szCs w:val="24"/>
        </w:rPr>
      </w:pPr>
      <w:r w:rsidRPr="005D55A4">
        <w:rPr>
          <w:rFonts w:ascii="Times New Roman" w:hAnsi="Times New Roman"/>
          <w:b/>
          <w:sz w:val="24"/>
          <w:szCs w:val="24"/>
        </w:rPr>
        <w:t>МКУК  ЦБС  Октябрьского  района</w:t>
      </w:r>
    </w:p>
    <w:p w:rsidR="0005012C" w:rsidRPr="005D55A4" w:rsidRDefault="005D55A4" w:rsidP="00310450">
      <w:p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05012C" w:rsidRPr="005D55A4">
        <w:rPr>
          <w:rFonts w:ascii="Times New Roman" w:hAnsi="Times New Roman"/>
          <w:b/>
          <w:sz w:val="24"/>
          <w:szCs w:val="24"/>
        </w:rPr>
        <w:t>Центральная  районная  библиотека                                                                               им. Л. Н. Толстого г. Новосибирска</w:t>
      </w:r>
    </w:p>
    <w:p w:rsidR="0005012C" w:rsidRPr="005D55A4" w:rsidRDefault="0005012C" w:rsidP="005D55A4">
      <w:pPr>
        <w:spacing w:after="0" w:line="360" w:lineRule="auto"/>
        <w:jc w:val="center"/>
        <w:rPr>
          <w:rFonts w:ascii="Times New Roman" w:hAnsi="Times New Roman"/>
          <w:b/>
          <w:color w:val="C00000"/>
          <w:spacing w:val="24"/>
          <w:sz w:val="24"/>
          <w:szCs w:val="24"/>
        </w:rPr>
      </w:pPr>
      <w:r w:rsidRPr="005D55A4">
        <w:rPr>
          <w:rFonts w:ascii="Times New Roman" w:hAnsi="Times New Roman"/>
          <w:b/>
          <w:color w:val="C00000"/>
          <w:spacing w:val="24"/>
          <w:sz w:val="24"/>
          <w:szCs w:val="24"/>
        </w:rPr>
        <w:t>ПРИГЛАШАЕТ!</w:t>
      </w:r>
    </w:p>
    <w:p w:rsidR="0005012C" w:rsidRPr="005D55A4" w:rsidRDefault="0005012C" w:rsidP="005D55A4">
      <w:pPr>
        <w:spacing w:after="0" w:line="360" w:lineRule="auto"/>
        <w:jc w:val="center"/>
        <w:rPr>
          <w:rFonts w:ascii="Times New Roman" w:hAnsi="Times New Roman"/>
          <w:sz w:val="24"/>
          <w:szCs w:val="24"/>
        </w:rPr>
      </w:pPr>
      <w:r w:rsidRPr="005D55A4">
        <w:rPr>
          <w:rFonts w:ascii="Times New Roman" w:hAnsi="Times New Roman"/>
          <w:sz w:val="24"/>
          <w:szCs w:val="24"/>
        </w:rPr>
        <w:t xml:space="preserve">Дорогие друзья! </w:t>
      </w:r>
      <w:r w:rsidRPr="005D55A4">
        <w:rPr>
          <w:rFonts w:ascii="Times New Roman" w:hAnsi="Times New Roman"/>
          <w:b/>
          <w:sz w:val="24"/>
          <w:szCs w:val="24"/>
        </w:rPr>
        <w:t>В ночь с 20 на 21 апреля</w:t>
      </w:r>
      <w:r w:rsidRPr="005D55A4">
        <w:rPr>
          <w:rFonts w:ascii="Times New Roman" w:hAnsi="Times New Roman"/>
          <w:sz w:val="24"/>
          <w:szCs w:val="24"/>
        </w:rPr>
        <w:t xml:space="preserve"> </w:t>
      </w:r>
    </w:p>
    <w:p w:rsidR="0005012C" w:rsidRPr="005D55A4" w:rsidRDefault="0005012C" w:rsidP="005D55A4">
      <w:pPr>
        <w:spacing w:after="0" w:line="360" w:lineRule="auto"/>
        <w:jc w:val="center"/>
        <w:rPr>
          <w:rFonts w:ascii="Times New Roman" w:hAnsi="Times New Roman"/>
          <w:sz w:val="24"/>
          <w:szCs w:val="24"/>
        </w:rPr>
      </w:pPr>
      <w:r w:rsidRPr="005D55A4">
        <w:rPr>
          <w:rFonts w:ascii="Times New Roman" w:hAnsi="Times New Roman"/>
          <w:sz w:val="24"/>
          <w:szCs w:val="24"/>
        </w:rPr>
        <w:t xml:space="preserve">мы приглашаем вас в библиотеку! </w:t>
      </w:r>
    </w:p>
    <w:p w:rsidR="0005012C" w:rsidRPr="005D55A4" w:rsidRDefault="0005012C" w:rsidP="005D55A4">
      <w:pPr>
        <w:spacing w:after="0" w:line="360" w:lineRule="auto"/>
        <w:jc w:val="center"/>
        <w:rPr>
          <w:rFonts w:ascii="Times New Roman" w:hAnsi="Times New Roman"/>
          <w:sz w:val="24"/>
          <w:szCs w:val="24"/>
        </w:rPr>
      </w:pPr>
      <w:r w:rsidRPr="005D55A4">
        <w:rPr>
          <w:rFonts w:ascii="Times New Roman" w:hAnsi="Times New Roman"/>
          <w:sz w:val="24"/>
          <w:szCs w:val="24"/>
        </w:rPr>
        <w:t xml:space="preserve">Станьте участниками волшебной, загадочной, креативной  </w:t>
      </w:r>
    </w:p>
    <w:p w:rsidR="0005012C" w:rsidRPr="005D55A4" w:rsidRDefault="0005012C" w:rsidP="005D55A4">
      <w:pPr>
        <w:spacing w:after="0" w:line="360" w:lineRule="auto"/>
        <w:jc w:val="center"/>
        <w:rPr>
          <w:rFonts w:ascii="Times New Roman" w:hAnsi="Times New Roman"/>
          <w:sz w:val="24"/>
          <w:szCs w:val="24"/>
        </w:rPr>
      </w:pPr>
      <w:r w:rsidRPr="005D55A4">
        <w:rPr>
          <w:rFonts w:ascii="Times New Roman" w:hAnsi="Times New Roman"/>
          <w:sz w:val="24"/>
          <w:szCs w:val="24"/>
        </w:rPr>
        <w:t xml:space="preserve">  общероссийской  социально-культурной  акции   </w:t>
      </w:r>
    </w:p>
    <w:p w:rsidR="0005012C" w:rsidRPr="005D55A4" w:rsidRDefault="00C017B1" w:rsidP="005D55A4">
      <w:pPr>
        <w:spacing w:line="360" w:lineRule="auto"/>
        <w:jc w:val="both"/>
        <w:rPr>
          <w:rFonts w:ascii="Times New Roman" w:hAnsi="Times New Roman"/>
          <w:sz w:val="24"/>
          <w:szCs w:val="24"/>
        </w:rPr>
      </w:pPr>
      <w:r>
        <w:rPr>
          <w:rFonts w:ascii="Times New Roman" w:hAnsi="Times New Roman"/>
          <w:noProof/>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14.2pt;margin-top:6.15pt;width:443.25pt;height:38.3pt;z-index:251757568" wrapcoords="4422 -847 -73 -424 -73 8047 621 12706 914 12706 914 21600 4020 21600 17799 21600 20796 21600 20686 16094 20430 12706 20796 12706 21673 8047 21673 -424 20102 -847 4824 -847 4422 -847" fillcolor="#ff3f3f" strokecolor="#5d2884" strokeweight="2.25pt">
            <v:fill color2="#c00000" rotate="t" focus="-50%" type="gradient"/>
            <v:shadow color="#868686"/>
            <v:textpath style="font-family:&quot;Arial Black&quot;;v-text-kern:t" trim="t" fitpath="t" string="&quot;Библионочь - 2012&quot;"/>
          </v:shape>
        </w:pict>
      </w:r>
    </w:p>
    <w:p w:rsidR="0005012C" w:rsidRPr="005D55A4" w:rsidRDefault="0005012C" w:rsidP="005D55A4">
      <w:pPr>
        <w:spacing w:line="360" w:lineRule="auto"/>
        <w:jc w:val="both"/>
        <w:rPr>
          <w:rFonts w:ascii="Times New Roman" w:hAnsi="Times New Roman"/>
          <w:sz w:val="24"/>
          <w:szCs w:val="24"/>
        </w:rPr>
      </w:pPr>
      <w:r w:rsidRPr="005D55A4">
        <w:rPr>
          <w:rFonts w:ascii="Times New Roman" w:hAnsi="Times New Roman"/>
          <w:noProof/>
          <w:sz w:val="24"/>
          <w:szCs w:val="24"/>
          <w:lang w:eastAsia="ru-RU"/>
        </w:rPr>
        <w:drawing>
          <wp:anchor distT="0" distB="0" distL="114300" distR="114300" simplePos="0" relativeHeight="251758592" behindDoc="1" locked="0" layoutInCell="1" allowOverlap="1">
            <wp:simplePos x="0" y="0"/>
            <wp:positionH relativeFrom="column">
              <wp:posOffset>-233680</wp:posOffset>
            </wp:positionH>
            <wp:positionV relativeFrom="paragraph">
              <wp:posOffset>281305</wp:posOffset>
            </wp:positionV>
            <wp:extent cx="3415665" cy="2668905"/>
            <wp:effectExtent l="19050" t="0" r="0" b="0"/>
            <wp:wrapTight wrapText="bothSides">
              <wp:wrapPolygon edited="0">
                <wp:start x="482" y="0"/>
                <wp:lineTo x="-120" y="1079"/>
                <wp:lineTo x="-120" y="20505"/>
                <wp:lineTo x="241" y="21430"/>
                <wp:lineTo x="482" y="21430"/>
                <wp:lineTo x="20962" y="21430"/>
                <wp:lineTo x="21202" y="21430"/>
                <wp:lineTo x="21564" y="20505"/>
                <wp:lineTo x="21564" y="1079"/>
                <wp:lineTo x="21323" y="154"/>
                <wp:lineTo x="20962" y="0"/>
                <wp:lineTo x="482" y="0"/>
              </wp:wrapPolygon>
            </wp:wrapTight>
            <wp:docPr id="17" name="Рисунок 1" descr="C:\Мои документы\Книги\Книга-фото\книга с роз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Книги\Книга-фото\книга с розой.jpg"/>
                    <pic:cNvPicPr>
                      <a:picLocks noChangeAspect="1" noChangeArrowheads="1"/>
                    </pic:cNvPicPr>
                  </pic:nvPicPr>
                  <pic:blipFill>
                    <a:blip r:embed="rId24" cstate="print">
                      <a:lum bright="10000" contrast="13000"/>
                    </a:blip>
                    <a:srcRect l="4123" t="5062" r="4810" b="5906"/>
                    <a:stretch>
                      <a:fillRect/>
                    </a:stretch>
                  </pic:blipFill>
                  <pic:spPr bwMode="auto">
                    <a:xfrm>
                      <a:off x="0" y="0"/>
                      <a:ext cx="3415665" cy="2668905"/>
                    </a:xfrm>
                    <a:prstGeom prst="rect">
                      <a:avLst/>
                    </a:prstGeom>
                    <a:ln>
                      <a:noFill/>
                    </a:ln>
                    <a:effectLst>
                      <a:softEdge rad="112500"/>
                    </a:effectLst>
                  </pic:spPr>
                </pic:pic>
              </a:graphicData>
            </a:graphic>
          </wp:anchor>
        </w:drawing>
      </w:r>
    </w:p>
    <w:p w:rsidR="0005012C" w:rsidRPr="005D55A4" w:rsidRDefault="0005012C" w:rsidP="005D55A4">
      <w:pPr>
        <w:spacing w:line="360" w:lineRule="auto"/>
        <w:jc w:val="both"/>
        <w:rPr>
          <w:rFonts w:ascii="Times New Roman" w:hAnsi="Times New Roman"/>
          <w:i/>
          <w:sz w:val="24"/>
          <w:szCs w:val="24"/>
        </w:rPr>
      </w:pPr>
      <w:r w:rsidRPr="005D55A4">
        <w:rPr>
          <w:rFonts w:ascii="Times New Roman" w:hAnsi="Times New Roman"/>
          <w:sz w:val="24"/>
          <w:szCs w:val="24"/>
        </w:rPr>
        <w:t>Вам представится  уникальный  шанс увидеть всё своими глазами  и стать посетителем библиотеки в необычное время суток. Мы ждём всех, кто хочет  разнообразить свой досуг, увидеть работу библиотеки в новом формате.</w:t>
      </w:r>
    </w:p>
    <w:p w:rsidR="0005012C" w:rsidRPr="005D55A4" w:rsidRDefault="0005012C" w:rsidP="005D55A4">
      <w:pPr>
        <w:spacing w:after="0" w:line="360" w:lineRule="auto"/>
        <w:rPr>
          <w:rFonts w:ascii="Times New Roman" w:hAnsi="Times New Roman"/>
          <w:b/>
          <w:color w:val="C00000"/>
          <w:spacing w:val="24"/>
          <w:sz w:val="24"/>
          <w:szCs w:val="24"/>
        </w:rPr>
      </w:pPr>
      <w:r w:rsidRPr="005D55A4">
        <w:rPr>
          <w:rFonts w:ascii="Times New Roman" w:hAnsi="Times New Roman"/>
          <w:b/>
          <w:sz w:val="24"/>
          <w:szCs w:val="24"/>
        </w:rPr>
        <w:t xml:space="preserve">       </w:t>
      </w:r>
      <w:r w:rsidRPr="005D55A4">
        <w:rPr>
          <w:rFonts w:ascii="Times New Roman" w:hAnsi="Times New Roman"/>
          <w:b/>
          <w:color w:val="C00000"/>
          <w:spacing w:val="24"/>
          <w:sz w:val="24"/>
          <w:szCs w:val="24"/>
        </w:rPr>
        <w:t>ПРОГРАММА:</w:t>
      </w:r>
    </w:p>
    <w:p w:rsidR="0005012C" w:rsidRPr="005D55A4" w:rsidRDefault="0005012C" w:rsidP="005D55A4">
      <w:pPr>
        <w:spacing w:after="0" w:line="360" w:lineRule="auto"/>
        <w:rPr>
          <w:rFonts w:ascii="Times New Roman" w:hAnsi="Times New Roman"/>
          <w:b/>
          <w:color w:val="C00000"/>
          <w:sz w:val="24"/>
          <w:szCs w:val="24"/>
        </w:rPr>
      </w:pPr>
      <w:r w:rsidRPr="005D55A4">
        <w:rPr>
          <w:rFonts w:ascii="Times New Roman" w:hAnsi="Times New Roman"/>
          <w:b/>
          <w:color w:val="C00000"/>
          <w:sz w:val="24"/>
          <w:szCs w:val="24"/>
        </w:rPr>
        <w:t xml:space="preserve">                Начало в 18.20.</w:t>
      </w:r>
    </w:p>
    <w:p w:rsidR="0005012C" w:rsidRPr="005D55A4" w:rsidRDefault="0005012C" w:rsidP="005D55A4">
      <w:pPr>
        <w:spacing w:after="0" w:line="360" w:lineRule="auto"/>
        <w:rPr>
          <w:rFonts w:ascii="Times New Roman" w:hAnsi="Times New Roman"/>
          <w:b/>
          <w:sz w:val="24"/>
          <w:szCs w:val="24"/>
        </w:rPr>
      </w:pPr>
      <w:r w:rsidRPr="005D55A4">
        <w:rPr>
          <w:rFonts w:ascii="Times New Roman" w:hAnsi="Times New Roman"/>
          <w:b/>
          <w:sz w:val="24"/>
          <w:szCs w:val="24"/>
        </w:rPr>
        <w:t xml:space="preserve">                                                                                 </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Библиотека  приглашает  друзей (экскурсия  по  библиотеке)</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Литературный  вечер-портрет  «Эскадрон  гусар  летучих»</w:t>
      </w:r>
    </w:p>
    <w:p w:rsidR="0005012C" w:rsidRPr="005D55A4" w:rsidRDefault="0005012C" w:rsidP="005D55A4">
      <w:pPr>
        <w:spacing w:after="0" w:line="360" w:lineRule="auto"/>
        <w:jc w:val="both"/>
        <w:rPr>
          <w:rFonts w:ascii="Times New Roman" w:hAnsi="Times New Roman"/>
          <w:b/>
          <w:i/>
          <w:sz w:val="24"/>
          <w:szCs w:val="24"/>
        </w:rPr>
      </w:pPr>
      <w:r w:rsidRPr="005D55A4">
        <w:rPr>
          <w:rFonts w:ascii="Times New Roman" w:hAnsi="Times New Roman"/>
          <w:b/>
          <w:i/>
          <w:sz w:val="24"/>
          <w:szCs w:val="24"/>
        </w:rPr>
        <w:t xml:space="preserve">            (к 200-летию начала Отечественной войны 1812 года)</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 xml:space="preserve">Кофе-брейк </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Презентация выставки-экспозиции  «Великий  год  России»</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Ретропросмотр  кинофильма  «Гусарская  баллада»</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 xml:space="preserve">Неформальный лирический  концерт  «Открываем  новые  </w:t>
      </w:r>
    </w:p>
    <w:p w:rsidR="0005012C" w:rsidRPr="005D55A4" w:rsidRDefault="0005012C" w:rsidP="005D55A4">
      <w:pPr>
        <w:pStyle w:val="a9"/>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джаз-страницы» (клуб  «ТРИДАРИС»    НГАСУ)</w:t>
      </w:r>
    </w:p>
    <w:p w:rsidR="0005012C" w:rsidRPr="005D55A4" w:rsidRDefault="0005012C" w:rsidP="005D55A4">
      <w:pPr>
        <w:pStyle w:val="a9"/>
        <w:numPr>
          <w:ilvl w:val="0"/>
          <w:numId w:val="13"/>
        </w:numPr>
        <w:spacing w:after="0" w:line="360" w:lineRule="auto"/>
        <w:jc w:val="both"/>
        <w:rPr>
          <w:rFonts w:ascii="Times New Roman" w:hAnsi="Times New Roman" w:cs="Times New Roman"/>
          <w:b/>
          <w:i/>
          <w:sz w:val="24"/>
          <w:szCs w:val="24"/>
        </w:rPr>
      </w:pPr>
      <w:r w:rsidRPr="005D55A4">
        <w:rPr>
          <w:rFonts w:ascii="Times New Roman" w:hAnsi="Times New Roman" w:cs="Times New Roman"/>
          <w:b/>
          <w:i/>
          <w:sz w:val="24"/>
          <w:szCs w:val="24"/>
        </w:rPr>
        <w:t>Викторина «Колесо  истории»</w:t>
      </w:r>
    </w:p>
    <w:p w:rsidR="0005012C" w:rsidRPr="005D55A4" w:rsidRDefault="005D55A4" w:rsidP="005D55A4">
      <w:pPr>
        <w:spacing w:after="0" w:line="360" w:lineRule="auto"/>
        <w:rPr>
          <w:rFonts w:ascii="Times New Roman" w:hAnsi="Times New Roman"/>
          <w:b/>
          <w:sz w:val="24"/>
          <w:szCs w:val="24"/>
        </w:rPr>
      </w:pPr>
      <w:r>
        <w:rPr>
          <w:rFonts w:ascii="Times New Roman" w:hAnsi="Times New Roman"/>
          <w:sz w:val="24"/>
          <w:szCs w:val="24"/>
        </w:rPr>
        <w:t xml:space="preserve">                             </w:t>
      </w:r>
      <w:r w:rsidR="0005012C" w:rsidRPr="005D55A4">
        <w:rPr>
          <w:rFonts w:ascii="Times New Roman" w:hAnsi="Times New Roman"/>
          <w:b/>
          <w:sz w:val="24"/>
          <w:szCs w:val="24"/>
        </w:rPr>
        <w:t>Ждём в библиотеке Вас с друзьями по  адресу:</w:t>
      </w:r>
    </w:p>
    <w:p w:rsidR="00310450" w:rsidRDefault="0005012C" w:rsidP="00310450">
      <w:pPr>
        <w:spacing w:after="0" w:line="360" w:lineRule="auto"/>
        <w:jc w:val="center"/>
        <w:rPr>
          <w:rFonts w:ascii="Times New Roman" w:hAnsi="Times New Roman"/>
          <w:b/>
          <w:sz w:val="24"/>
          <w:szCs w:val="24"/>
          <w:u w:val="single"/>
        </w:rPr>
      </w:pPr>
      <w:r w:rsidRPr="005D55A4">
        <w:rPr>
          <w:rFonts w:ascii="Times New Roman" w:hAnsi="Times New Roman"/>
          <w:b/>
          <w:sz w:val="24"/>
          <w:szCs w:val="24"/>
          <w:u w:val="single"/>
        </w:rPr>
        <w:t>ул. Восход, 26.</w:t>
      </w:r>
    </w:p>
    <w:p w:rsidR="00886D3B" w:rsidRPr="00521BC0" w:rsidRDefault="0005012C" w:rsidP="00521BC0">
      <w:pPr>
        <w:spacing w:after="0" w:line="360" w:lineRule="auto"/>
        <w:jc w:val="center"/>
        <w:rPr>
          <w:rFonts w:ascii="Times New Roman" w:hAnsi="Times New Roman"/>
          <w:b/>
          <w:sz w:val="24"/>
          <w:szCs w:val="24"/>
          <w:u w:val="single"/>
        </w:rPr>
      </w:pPr>
      <w:r w:rsidRPr="00310450">
        <w:rPr>
          <w:rFonts w:ascii="Times New Roman" w:hAnsi="Times New Roman"/>
          <w:b/>
          <w:sz w:val="24"/>
          <w:szCs w:val="24"/>
        </w:rPr>
        <w:t xml:space="preserve">  Покажите себя, посмотрите других!</w:t>
      </w:r>
      <w:r>
        <w:t xml:space="preserve">                                                                                            </w:t>
      </w:r>
      <w:r w:rsidR="00521BC0">
        <w:t xml:space="preserve">                       </w:t>
      </w:r>
    </w:p>
    <w:p w:rsidR="00D93F52" w:rsidRPr="0056336C" w:rsidRDefault="00D97FE2" w:rsidP="008F7CE2">
      <w:pPr>
        <w:tabs>
          <w:tab w:val="left" w:pos="3516"/>
        </w:tabs>
        <w:spacing w:line="360" w:lineRule="auto"/>
        <w:rPr>
          <w:rFonts w:ascii="Times New Roman" w:hAnsi="Times New Roman"/>
          <w:b/>
          <w:i/>
          <w:sz w:val="24"/>
          <w:szCs w:val="24"/>
        </w:rPr>
      </w:pPr>
      <w:r w:rsidRPr="0056336C">
        <w:rPr>
          <w:rFonts w:ascii="Times New Roman" w:hAnsi="Times New Roman"/>
          <w:b/>
          <w:i/>
          <w:sz w:val="24"/>
          <w:szCs w:val="24"/>
        </w:rPr>
        <w:lastRenderedPageBreak/>
        <w:t xml:space="preserve">                                       </w:t>
      </w:r>
      <w:r w:rsidR="00521BC0" w:rsidRPr="0056336C">
        <w:rPr>
          <w:rFonts w:ascii="Times New Roman" w:hAnsi="Times New Roman"/>
          <w:b/>
          <w:i/>
          <w:sz w:val="24"/>
          <w:szCs w:val="24"/>
        </w:rPr>
        <w:t xml:space="preserve">                               </w:t>
      </w:r>
      <w:r w:rsidRPr="0056336C">
        <w:rPr>
          <w:rFonts w:ascii="Times New Roman" w:hAnsi="Times New Roman"/>
          <w:b/>
          <w:i/>
          <w:sz w:val="24"/>
          <w:szCs w:val="24"/>
        </w:rPr>
        <w:t xml:space="preserve">                                        Приложение    </w:t>
      </w:r>
      <w:r w:rsidR="00DC0379" w:rsidRPr="0056336C">
        <w:rPr>
          <w:rFonts w:ascii="Times New Roman" w:hAnsi="Times New Roman"/>
          <w:b/>
          <w:i/>
          <w:sz w:val="24"/>
          <w:szCs w:val="24"/>
        </w:rPr>
        <w:t>6</w:t>
      </w:r>
      <w:r w:rsidR="00940907" w:rsidRPr="0056336C">
        <w:rPr>
          <w:rFonts w:ascii="Times New Roman" w:hAnsi="Times New Roman"/>
          <w:b/>
          <w:i/>
          <w:sz w:val="24"/>
          <w:szCs w:val="24"/>
        </w:rPr>
        <w:t>.2</w:t>
      </w:r>
    </w:p>
    <w:p w:rsidR="00D97FE2" w:rsidRPr="00DC0379" w:rsidRDefault="00D97FE2" w:rsidP="00D97FE2">
      <w:pPr>
        <w:tabs>
          <w:tab w:val="left" w:pos="3516"/>
        </w:tabs>
        <w:spacing w:line="360" w:lineRule="auto"/>
        <w:rPr>
          <w:rFonts w:ascii="Times New Roman" w:hAnsi="Times New Roman"/>
          <w:b/>
          <w:i/>
          <w:sz w:val="24"/>
          <w:szCs w:val="24"/>
        </w:rPr>
      </w:pPr>
      <w:r w:rsidRPr="00DC0379">
        <w:rPr>
          <w:rFonts w:ascii="Times New Roman" w:hAnsi="Times New Roman"/>
          <w:b/>
          <w:i/>
          <w:noProof/>
          <w:sz w:val="24"/>
          <w:szCs w:val="24"/>
          <w:lang w:eastAsia="ru-RU"/>
        </w:rPr>
        <w:drawing>
          <wp:anchor distT="0" distB="0" distL="114300" distR="114300" simplePos="0" relativeHeight="251779072" behindDoc="1" locked="0" layoutInCell="1" allowOverlap="1">
            <wp:simplePos x="0" y="0"/>
            <wp:positionH relativeFrom="column">
              <wp:posOffset>-199390</wp:posOffset>
            </wp:positionH>
            <wp:positionV relativeFrom="paragraph">
              <wp:posOffset>189865</wp:posOffset>
            </wp:positionV>
            <wp:extent cx="5876925" cy="3601085"/>
            <wp:effectExtent l="57150" t="38100" r="47625" b="18415"/>
            <wp:wrapTight wrapText="bothSides">
              <wp:wrapPolygon edited="0">
                <wp:start x="-210" y="-229"/>
                <wp:lineTo x="-210" y="21710"/>
                <wp:lineTo x="21775" y="21710"/>
                <wp:lineTo x="21775" y="-229"/>
                <wp:lineTo x="-210" y="-229"/>
              </wp:wrapPolygon>
            </wp:wrapTight>
            <wp:docPr id="46" name="Рисунок 2" descr="Z:\ст. Бирюкова Л.А\библионочь\Библионочь-фото\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т. Бирюкова Л.А\библионочь\Библионочь-фото\DSC_0106.JPG"/>
                    <pic:cNvPicPr>
                      <a:picLocks noChangeAspect="1" noChangeArrowheads="1"/>
                    </pic:cNvPicPr>
                  </pic:nvPicPr>
                  <pic:blipFill>
                    <a:blip r:embed="rId25" cstate="print">
                      <a:lum bright="4000" contrast="4000"/>
                    </a:blip>
                    <a:srcRect/>
                    <a:stretch>
                      <a:fillRect/>
                    </a:stretch>
                  </pic:blipFill>
                  <pic:spPr bwMode="auto">
                    <a:xfrm>
                      <a:off x="0" y="0"/>
                      <a:ext cx="5876925" cy="3601085"/>
                    </a:xfrm>
                    <a:prstGeom prst="rect">
                      <a:avLst/>
                    </a:prstGeom>
                    <a:noFill/>
                    <a:ln w="38100">
                      <a:solidFill>
                        <a:srgbClr val="FF6600"/>
                      </a:solidFill>
                      <a:miter lim="800000"/>
                      <a:headEnd/>
                      <a:tailEnd/>
                    </a:ln>
                  </pic:spPr>
                </pic:pic>
              </a:graphicData>
            </a:graphic>
          </wp:anchor>
        </w:drawing>
      </w:r>
      <w:r w:rsidRPr="00DC0379">
        <w:rPr>
          <w:rFonts w:ascii="Times New Roman" w:hAnsi="Times New Roman"/>
          <w:b/>
          <w:i/>
          <w:sz w:val="24"/>
          <w:szCs w:val="24"/>
        </w:rPr>
        <w:t xml:space="preserve">                                   </w:t>
      </w:r>
      <w:r w:rsidR="00DC0379" w:rsidRPr="00DC0379">
        <w:rPr>
          <w:rFonts w:ascii="Times New Roman" w:hAnsi="Times New Roman"/>
          <w:b/>
          <w:i/>
          <w:sz w:val="24"/>
          <w:szCs w:val="24"/>
        </w:rPr>
        <w:t>Выставка—экспозиция    «Великий год России!»</w:t>
      </w:r>
      <w:r w:rsidRPr="00DC0379">
        <w:rPr>
          <w:rFonts w:ascii="Times New Roman" w:hAnsi="Times New Roman"/>
          <w:b/>
          <w:i/>
          <w:sz w:val="24"/>
          <w:szCs w:val="24"/>
        </w:rPr>
        <w:t xml:space="preserve">                                          </w:t>
      </w:r>
    </w:p>
    <w:p w:rsidR="00D97FE2" w:rsidRDefault="00521BC0" w:rsidP="008F7CE2">
      <w:pPr>
        <w:tabs>
          <w:tab w:val="left" w:pos="3516"/>
        </w:tabs>
        <w:spacing w:line="360" w:lineRule="auto"/>
        <w:rPr>
          <w:rFonts w:ascii="Times New Roman" w:hAnsi="Times New Roman"/>
          <w:sz w:val="24"/>
          <w:szCs w:val="24"/>
        </w:rPr>
      </w:pPr>
      <w:r w:rsidRPr="004E1167">
        <w:rPr>
          <w:rFonts w:ascii="Times New Roman" w:hAnsi="Times New Roman"/>
          <w:noProof/>
          <w:sz w:val="24"/>
          <w:szCs w:val="24"/>
          <w:lang w:eastAsia="ru-RU"/>
        </w:rPr>
        <w:drawing>
          <wp:inline distT="0" distB="0" distL="0" distR="0">
            <wp:extent cx="5745444" cy="3341326"/>
            <wp:effectExtent l="57150" t="38100" r="45756" b="11474"/>
            <wp:docPr id="3" name="Рисунок 6" descr="Z:\ст. Бирюкова Л.А\библионочь\Библионочь-фото\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ст. Бирюкова Л.А\библионочь\Библионочь-фото\DSC_0105.JPG"/>
                    <pic:cNvPicPr>
                      <a:picLocks noChangeAspect="1" noChangeArrowheads="1"/>
                    </pic:cNvPicPr>
                  </pic:nvPicPr>
                  <pic:blipFill>
                    <a:blip r:embed="rId26" cstate="print">
                      <a:lum bright="6000" contrast="6000"/>
                    </a:blip>
                    <a:srcRect/>
                    <a:stretch>
                      <a:fillRect/>
                    </a:stretch>
                  </pic:blipFill>
                  <pic:spPr bwMode="auto">
                    <a:xfrm>
                      <a:off x="0" y="0"/>
                      <a:ext cx="5743460" cy="3340172"/>
                    </a:xfrm>
                    <a:prstGeom prst="rect">
                      <a:avLst/>
                    </a:prstGeom>
                    <a:noFill/>
                    <a:ln w="38100">
                      <a:solidFill>
                        <a:srgbClr val="FF6600"/>
                      </a:solidFill>
                      <a:miter lim="800000"/>
                      <a:headEnd/>
                      <a:tailEnd/>
                    </a:ln>
                  </pic:spPr>
                </pic:pic>
              </a:graphicData>
            </a:graphic>
          </wp:inline>
        </w:drawing>
      </w:r>
    </w:p>
    <w:p w:rsidR="00D97FE2" w:rsidRDefault="00521BC0" w:rsidP="00521BC0">
      <w:pPr>
        <w:tabs>
          <w:tab w:val="left" w:pos="3516"/>
        </w:tabs>
        <w:spacing w:line="360" w:lineRule="auto"/>
        <w:rPr>
          <w:rFonts w:ascii="Times New Roman" w:hAnsi="Times New Roman"/>
          <w:b/>
          <w:i/>
          <w:sz w:val="24"/>
          <w:szCs w:val="24"/>
        </w:rPr>
      </w:pPr>
      <w:r>
        <w:rPr>
          <w:rFonts w:ascii="Times New Roman" w:hAnsi="Times New Roman"/>
          <w:sz w:val="24"/>
          <w:szCs w:val="24"/>
        </w:rPr>
        <w:t xml:space="preserve">                                             </w:t>
      </w:r>
      <w:r w:rsidR="00DC0379" w:rsidRPr="00DC0379">
        <w:rPr>
          <w:rFonts w:ascii="Times New Roman" w:hAnsi="Times New Roman"/>
          <w:b/>
          <w:i/>
          <w:sz w:val="24"/>
          <w:szCs w:val="24"/>
        </w:rPr>
        <w:t>Новинки о Бородинском сражении</w:t>
      </w:r>
    </w:p>
    <w:p w:rsidR="00940907" w:rsidRDefault="00940907" w:rsidP="00521BC0">
      <w:pPr>
        <w:tabs>
          <w:tab w:val="left" w:pos="3516"/>
        </w:tabs>
        <w:spacing w:line="360" w:lineRule="auto"/>
        <w:rPr>
          <w:rFonts w:ascii="Times New Roman" w:hAnsi="Times New Roman"/>
          <w:b/>
          <w:i/>
          <w:sz w:val="24"/>
          <w:szCs w:val="24"/>
        </w:rPr>
      </w:pPr>
    </w:p>
    <w:p w:rsidR="00940907" w:rsidRDefault="00987477" w:rsidP="00987477">
      <w:pPr>
        <w:tabs>
          <w:tab w:val="left" w:pos="3516"/>
        </w:tabs>
        <w:spacing w:line="360" w:lineRule="auto"/>
        <w:jc w:val="right"/>
        <w:rPr>
          <w:rFonts w:ascii="Times New Roman" w:hAnsi="Times New Roman"/>
          <w:b/>
          <w:i/>
          <w:sz w:val="24"/>
          <w:szCs w:val="24"/>
        </w:rPr>
      </w:pPr>
      <w:r>
        <w:rPr>
          <w:rFonts w:ascii="Times New Roman" w:hAnsi="Times New Roman"/>
          <w:b/>
          <w:i/>
          <w:sz w:val="24"/>
          <w:szCs w:val="24"/>
        </w:rPr>
        <w:lastRenderedPageBreak/>
        <w:t xml:space="preserve">                      Приложение 6.3</w:t>
      </w:r>
    </w:p>
    <w:p w:rsidR="00940907" w:rsidRDefault="00940907" w:rsidP="00521BC0">
      <w:pPr>
        <w:tabs>
          <w:tab w:val="left" w:pos="3516"/>
        </w:tabs>
        <w:spacing w:line="360" w:lineRule="auto"/>
        <w:rPr>
          <w:rFonts w:ascii="Times New Roman" w:hAnsi="Times New Roman"/>
          <w:b/>
          <w:i/>
          <w:sz w:val="24"/>
          <w:szCs w:val="24"/>
        </w:rPr>
      </w:pPr>
      <w:r w:rsidRPr="00940907">
        <w:rPr>
          <w:rFonts w:ascii="Times New Roman" w:hAnsi="Times New Roman"/>
          <w:b/>
          <w:i/>
          <w:noProof/>
          <w:sz w:val="24"/>
          <w:szCs w:val="24"/>
          <w:lang w:eastAsia="ru-RU"/>
        </w:rPr>
        <w:drawing>
          <wp:anchor distT="0" distB="0" distL="114300" distR="114300" simplePos="0" relativeHeight="251789312" behindDoc="1" locked="0" layoutInCell="1" allowOverlap="1">
            <wp:simplePos x="0" y="0"/>
            <wp:positionH relativeFrom="column">
              <wp:posOffset>2510</wp:posOffset>
            </wp:positionH>
            <wp:positionV relativeFrom="paragraph">
              <wp:posOffset>-66230</wp:posOffset>
            </wp:positionV>
            <wp:extent cx="5910248" cy="7174153"/>
            <wp:effectExtent l="57150" t="38100" r="31750" b="26035"/>
            <wp:wrapTight wrapText="bothSides">
              <wp:wrapPolygon edited="0">
                <wp:start x="-209" y="-115"/>
                <wp:lineTo x="-209" y="21678"/>
                <wp:lineTo x="21716" y="21678"/>
                <wp:lineTo x="21716" y="-115"/>
                <wp:lineTo x="-209" y="-115"/>
              </wp:wrapPolygon>
            </wp:wrapTight>
            <wp:docPr id="13" name="Рисунок 9" descr="Z:\сл. Photo\Библио ночь\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сл. Photo\Библио ночь\DSC_0146.JPG"/>
                    <pic:cNvPicPr>
                      <a:picLocks noChangeAspect="1" noChangeArrowheads="1"/>
                    </pic:cNvPicPr>
                  </pic:nvPicPr>
                  <pic:blipFill>
                    <a:blip r:embed="rId27" cstate="print">
                      <a:lum bright="10000" contrast="10000"/>
                    </a:blip>
                    <a:srcRect/>
                    <a:stretch>
                      <a:fillRect/>
                    </a:stretch>
                  </pic:blipFill>
                  <pic:spPr bwMode="auto">
                    <a:xfrm>
                      <a:off x="0" y="0"/>
                      <a:ext cx="5911850" cy="7174865"/>
                    </a:xfrm>
                    <a:prstGeom prst="rect">
                      <a:avLst/>
                    </a:prstGeom>
                    <a:noFill/>
                    <a:ln w="38100">
                      <a:solidFill>
                        <a:srgbClr val="FF6600"/>
                      </a:solidFill>
                      <a:miter lim="800000"/>
                      <a:headEnd/>
                      <a:tailEnd/>
                    </a:ln>
                  </pic:spPr>
                </pic:pic>
              </a:graphicData>
            </a:graphic>
          </wp:anchor>
        </w:drawing>
      </w:r>
      <w:r>
        <w:rPr>
          <w:rFonts w:ascii="Times New Roman" w:hAnsi="Times New Roman"/>
          <w:b/>
          <w:i/>
          <w:sz w:val="24"/>
          <w:szCs w:val="24"/>
        </w:rPr>
        <w:t xml:space="preserve">              </w:t>
      </w:r>
    </w:p>
    <w:p w:rsidR="00940907" w:rsidRDefault="00940907" w:rsidP="00521BC0">
      <w:pPr>
        <w:tabs>
          <w:tab w:val="left" w:pos="3516"/>
        </w:tabs>
        <w:spacing w:line="360" w:lineRule="auto"/>
        <w:rPr>
          <w:rFonts w:ascii="Times New Roman" w:hAnsi="Times New Roman"/>
          <w:b/>
          <w:i/>
          <w:sz w:val="24"/>
          <w:szCs w:val="24"/>
        </w:rPr>
      </w:pPr>
      <w:r>
        <w:rPr>
          <w:rFonts w:ascii="Times New Roman" w:hAnsi="Times New Roman"/>
          <w:b/>
          <w:i/>
          <w:sz w:val="24"/>
          <w:szCs w:val="24"/>
        </w:rPr>
        <w:t xml:space="preserve">                                     </w:t>
      </w:r>
      <w:r w:rsidRPr="00940907">
        <w:rPr>
          <w:rFonts w:ascii="Times New Roman" w:hAnsi="Times New Roman"/>
          <w:b/>
          <w:i/>
          <w:sz w:val="24"/>
          <w:szCs w:val="24"/>
        </w:rPr>
        <w:t>Выставка – экспозиция «Быт и мода 1812 года»</w:t>
      </w:r>
    </w:p>
    <w:p w:rsidR="00940907" w:rsidRDefault="00940907" w:rsidP="00521BC0">
      <w:pPr>
        <w:tabs>
          <w:tab w:val="left" w:pos="3516"/>
        </w:tabs>
        <w:spacing w:line="360" w:lineRule="auto"/>
        <w:rPr>
          <w:rFonts w:ascii="Times New Roman" w:hAnsi="Times New Roman"/>
          <w:b/>
          <w:i/>
          <w:sz w:val="24"/>
          <w:szCs w:val="24"/>
        </w:rPr>
      </w:pPr>
    </w:p>
    <w:p w:rsidR="00940907" w:rsidRDefault="00940907" w:rsidP="00521BC0">
      <w:pPr>
        <w:tabs>
          <w:tab w:val="left" w:pos="3516"/>
        </w:tabs>
        <w:spacing w:line="360" w:lineRule="auto"/>
        <w:rPr>
          <w:rFonts w:ascii="Times New Roman" w:hAnsi="Times New Roman"/>
          <w:b/>
          <w:i/>
          <w:sz w:val="24"/>
          <w:szCs w:val="24"/>
        </w:rPr>
      </w:pPr>
    </w:p>
    <w:p w:rsidR="00940907" w:rsidRDefault="0056336C" w:rsidP="00521BC0">
      <w:pPr>
        <w:tabs>
          <w:tab w:val="left" w:pos="3516"/>
        </w:tabs>
        <w:spacing w:line="360" w:lineRule="auto"/>
        <w:rPr>
          <w:rFonts w:ascii="Times New Roman" w:hAnsi="Times New Roman"/>
          <w:b/>
          <w:i/>
          <w:sz w:val="24"/>
          <w:szCs w:val="24"/>
        </w:rPr>
      </w:pPr>
      <w:r>
        <w:rPr>
          <w:rFonts w:ascii="Times New Roman" w:hAnsi="Times New Roman"/>
          <w:b/>
          <w:i/>
          <w:sz w:val="24"/>
          <w:szCs w:val="24"/>
        </w:rPr>
        <w:lastRenderedPageBreak/>
        <w:t xml:space="preserve">                                                                                                          </w:t>
      </w:r>
      <w:r w:rsidR="00987477">
        <w:rPr>
          <w:rFonts w:ascii="Times New Roman" w:hAnsi="Times New Roman"/>
          <w:b/>
          <w:i/>
          <w:sz w:val="24"/>
          <w:szCs w:val="24"/>
        </w:rPr>
        <w:t xml:space="preserve">     Приложение 6.4</w:t>
      </w:r>
    </w:p>
    <w:p w:rsidR="00BE4991" w:rsidRDefault="00BE4991" w:rsidP="00521BC0">
      <w:pPr>
        <w:tabs>
          <w:tab w:val="left" w:pos="3516"/>
        </w:tabs>
        <w:spacing w:line="360" w:lineRule="auto"/>
        <w:rPr>
          <w:rFonts w:ascii="Times New Roman" w:hAnsi="Times New Roman"/>
          <w:b/>
          <w:i/>
          <w:sz w:val="24"/>
          <w:szCs w:val="24"/>
        </w:rPr>
      </w:pPr>
      <w:r>
        <w:rPr>
          <w:rFonts w:ascii="Times New Roman" w:hAnsi="Times New Roman"/>
          <w:b/>
          <w:i/>
          <w:noProof/>
          <w:sz w:val="24"/>
          <w:szCs w:val="24"/>
          <w:lang w:eastAsia="ru-RU"/>
        </w:rPr>
        <w:drawing>
          <wp:anchor distT="0" distB="0" distL="114300" distR="114300" simplePos="0" relativeHeight="251791360" behindDoc="1" locked="0" layoutInCell="1" allowOverlap="1">
            <wp:simplePos x="0" y="0"/>
            <wp:positionH relativeFrom="column">
              <wp:posOffset>-194310</wp:posOffset>
            </wp:positionH>
            <wp:positionV relativeFrom="paragraph">
              <wp:posOffset>53340</wp:posOffset>
            </wp:positionV>
            <wp:extent cx="5730875" cy="3173095"/>
            <wp:effectExtent l="57150" t="38100" r="41275" b="27305"/>
            <wp:wrapTight wrapText="bothSides">
              <wp:wrapPolygon edited="0">
                <wp:start x="-215" y="-259"/>
                <wp:lineTo x="-215" y="21786"/>
                <wp:lineTo x="21756" y="21786"/>
                <wp:lineTo x="21756" y="-259"/>
                <wp:lineTo x="-215" y="-259"/>
              </wp:wrapPolygon>
            </wp:wrapTight>
            <wp:docPr id="22" name="Рисунок 3" descr="Z:\сл. Photo\Библионочь\DSCN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л. Photo\Библионочь\DSCN0940.JPG"/>
                    <pic:cNvPicPr>
                      <a:picLocks noChangeAspect="1" noChangeArrowheads="1"/>
                    </pic:cNvPicPr>
                  </pic:nvPicPr>
                  <pic:blipFill>
                    <a:blip r:embed="rId28" cstate="print"/>
                    <a:srcRect/>
                    <a:stretch>
                      <a:fillRect/>
                    </a:stretch>
                  </pic:blipFill>
                  <pic:spPr bwMode="auto">
                    <a:xfrm>
                      <a:off x="0" y="0"/>
                      <a:ext cx="5730875" cy="3173095"/>
                    </a:xfrm>
                    <a:prstGeom prst="rect">
                      <a:avLst/>
                    </a:prstGeom>
                    <a:noFill/>
                    <a:ln w="38100">
                      <a:solidFill>
                        <a:srgbClr val="FF6600"/>
                      </a:solidFill>
                      <a:miter lim="800000"/>
                      <a:headEnd/>
                      <a:tailEnd/>
                    </a:ln>
                  </pic:spPr>
                </pic:pic>
              </a:graphicData>
            </a:graphic>
          </wp:anchor>
        </w:drawing>
      </w: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p>
    <w:p w:rsidR="00BE4991" w:rsidRDefault="00BE4991" w:rsidP="00BE4991">
      <w:pPr>
        <w:tabs>
          <w:tab w:val="left" w:pos="3516"/>
        </w:tabs>
        <w:spacing w:line="360" w:lineRule="auto"/>
        <w:rPr>
          <w:rFonts w:ascii="Times New Roman" w:hAnsi="Times New Roman"/>
          <w:b/>
          <w:i/>
          <w:sz w:val="24"/>
          <w:szCs w:val="24"/>
        </w:rPr>
      </w:pPr>
      <w:r>
        <w:rPr>
          <w:rFonts w:ascii="Times New Roman" w:hAnsi="Times New Roman"/>
          <w:b/>
          <w:i/>
          <w:sz w:val="24"/>
          <w:szCs w:val="24"/>
        </w:rPr>
        <w:t xml:space="preserve">            К</w:t>
      </w:r>
      <w:r w:rsidRPr="00940907">
        <w:rPr>
          <w:rFonts w:ascii="Times New Roman" w:hAnsi="Times New Roman"/>
          <w:b/>
          <w:i/>
          <w:sz w:val="24"/>
          <w:szCs w:val="24"/>
        </w:rPr>
        <w:t>арты военных действий армий Бородинского сражения 1812 г.</w:t>
      </w:r>
    </w:p>
    <w:p w:rsidR="00BE4991" w:rsidRPr="00940907" w:rsidRDefault="00BE4991" w:rsidP="00BE4991">
      <w:pPr>
        <w:tabs>
          <w:tab w:val="left" w:pos="3516"/>
        </w:tabs>
        <w:spacing w:line="360" w:lineRule="auto"/>
        <w:rPr>
          <w:rFonts w:ascii="Times New Roman" w:hAnsi="Times New Roman"/>
          <w:b/>
          <w:i/>
          <w:sz w:val="24"/>
          <w:szCs w:val="24"/>
        </w:rPr>
      </w:pPr>
    </w:p>
    <w:p w:rsidR="00BE4991" w:rsidRDefault="00BE4991" w:rsidP="00521BC0">
      <w:pPr>
        <w:tabs>
          <w:tab w:val="left" w:pos="3516"/>
        </w:tabs>
        <w:spacing w:line="360" w:lineRule="auto"/>
        <w:rPr>
          <w:rFonts w:ascii="Times New Roman" w:hAnsi="Times New Roman"/>
          <w:b/>
          <w:i/>
          <w:sz w:val="24"/>
          <w:szCs w:val="24"/>
        </w:rPr>
      </w:pPr>
      <w:r>
        <w:rPr>
          <w:rFonts w:ascii="Times New Roman" w:hAnsi="Times New Roman"/>
          <w:b/>
          <w:i/>
          <w:noProof/>
          <w:sz w:val="24"/>
          <w:szCs w:val="24"/>
          <w:lang w:eastAsia="ru-RU"/>
        </w:rPr>
        <w:drawing>
          <wp:anchor distT="0" distB="0" distL="114300" distR="114300" simplePos="0" relativeHeight="251793408" behindDoc="1" locked="0" layoutInCell="1" allowOverlap="1">
            <wp:simplePos x="0" y="0"/>
            <wp:positionH relativeFrom="column">
              <wp:posOffset>-125730</wp:posOffset>
            </wp:positionH>
            <wp:positionV relativeFrom="paragraph">
              <wp:posOffset>128270</wp:posOffset>
            </wp:positionV>
            <wp:extent cx="5742940" cy="3413760"/>
            <wp:effectExtent l="57150" t="38100" r="29210" b="15240"/>
            <wp:wrapTight wrapText="bothSides">
              <wp:wrapPolygon edited="0">
                <wp:start x="-215" y="-241"/>
                <wp:lineTo x="-215" y="21696"/>
                <wp:lineTo x="21710" y="21696"/>
                <wp:lineTo x="21710" y="-241"/>
                <wp:lineTo x="-215" y="-241"/>
              </wp:wrapPolygon>
            </wp:wrapTight>
            <wp:docPr id="23" name="Рисунок 4" descr="Z:\ст. Бирюкова Л.А\библионочь\Библионочь-фото\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т. Бирюкова Л.А\библионочь\Библионочь-фото\DSC_0149.JPG"/>
                    <pic:cNvPicPr>
                      <a:picLocks noChangeAspect="1" noChangeArrowheads="1"/>
                    </pic:cNvPicPr>
                  </pic:nvPicPr>
                  <pic:blipFill>
                    <a:blip r:embed="rId29" cstate="print">
                      <a:lum bright="5000"/>
                    </a:blip>
                    <a:srcRect/>
                    <a:stretch>
                      <a:fillRect/>
                    </a:stretch>
                  </pic:blipFill>
                  <pic:spPr bwMode="auto">
                    <a:xfrm>
                      <a:off x="0" y="0"/>
                      <a:ext cx="5742940" cy="3413760"/>
                    </a:xfrm>
                    <a:prstGeom prst="rect">
                      <a:avLst/>
                    </a:prstGeom>
                    <a:noFill/>
                    <a:ln w="38100">
                      <a:solidFill>
                        <a:srgbClr val="FF6600"/>
                      </a:solidFill>
                      <a:miter lim="800000"/>
                      <a:headEnd/>
                      <a:tailEnd/>
                    </a:ln>
                  </pic:spPr>
                </pic:pic>
              </a:graphicData>
            </a:graphic>
          </wp:anchor>
        </w:drawing>
      </w:r>
    </w:p>
    <w:p w:rsidR="00BE4991" w:rsidRDefault="00BE4991" w:rsidP="00521BC0">
      <w:pPr>
        <w:tabs>
          <w:tab w:val="left" w:pos="3516"/>
        </w:tabs>
        <w:spacing w:line="360" w:lineRule="auto"/>
        <w:rPr>
          <w:rFonts w:ascii="Times New Roman" w:hAnsi="Times New Roman"/>
          <w:b/>
          <w:i/>
          <w:sz w:val="24"/>
          <w:szCs w:val="24"/>
        </w:rPr>
      </w:pPr>
    </w:p>
    <w:p w:rsidR="00716A0B" w:rsidRDefault="00716A0B" w:rsidP="00521BC0">
      <w:pPr>
        <w:tabs>
          <w:tab w:val="left" w:pos="3516"/>
        </w:tabs>
        <w:spacing w:line="360" w:lineRule="auto"/>
        <w:rPr>
          <w:rFonts w:ascii="Times New Roman" w:hAnsi="Times New Roman"/>
          <w:b/>
          <w:i/>
          <w:sz w:val="24"/>
          <w:szCs w:val="24"/>
        </w:rPr>
      </w:pPr>
    </w:p>
    <w:p w:rsidR="00716A0B" w:rsidRPr="00716A0B" w:rsidRDefault="00716A0B" w:rsidP="00716A0B">
      <w:pPr>
        <w:rPr>
          <w:rFonts w:ascii="Times New Roman" w:hAnsi="Times New Roman"/>
          <w:sz w:val="24"/>
          <w:szCs w:val="24"/>
        </w:rPr>
      </w:pPr>
    </w:p>
    <w:p w:rsidR="00716A0B" w:rsidRPr="00716A0B" w:rsidRDefault="00716A0B" w:rsidP="00716A0B">
      <w:pPr>
        <w:rPr>
          <w:rFonts w:ascii="Times New Roman" w:hAnsi="Times New Roman"/>
          <w:sz w:val="24"/>
          <w:szCs w:val="24"/>
        </w:rPr>
      </w:pPr>
    </w:p>
    <w:p w:rsidR="00716A0B" w:rsidRPr="00716A0B" w:rsidRDefault="00716A0B" w:rsidP="00716A0B">
      <w:pPr>
        <w:rPr>
          <w:rFonts w:ascii="Times New Roman" w:hAnsi="Times New Roman"/>
          <w:sz w:val="24"/>
          <w:szCs w:val="24"/>
        </w:rPr>
      </w:pPr>
    </w:p>
    <w:p w:rsidR="00716A0B" w:rsidRPr="00716A0B" w:rsidRDefault="00716A0B" w:rsidP="00716A0B">
      <w:pPr>
        <w:rPr>
          <w:rFonts w:ascii="Times New Roman" w:hAnsi="Times New Roman"/>
          <w:sz w:val="24"/>
          <w:szCs w:val="24"/>
        </w:rPr>
      </w:pPr>
    </w:p>
    <w:p w:rsidR="00716A0B" w:rsidRPr="00716A0B" w:rsidRDefault="00716A0B" w:rsidP="00716A0B">
      <w:pPr>
        <w:rPr>
          <w:rFonts w:ascii="Times New Roman" w:hAnsi="Times New Roman"/>
          <w:sz w:val="24"/>
          <w:szCs w:val="24"/>
        </w:rPr>
      </w:pPr>
    </w:p>
    <w:p w:rsidR="00716A0B" w:rsidRPr="00716A0B" w:rsidRDefault="00716A0B" w:rsidP="00716A0B">
      <w:pPr>
        <w:rPr>
          <w:rFonts w:ascii="Times New Roman" w:hAnsi="Times New Roman"/>
          <w:sz w:val="24"/>
          <w:szCs w:val="24"/>
        </w:rPr>
      </w:pPr>
    </w:p>
    <w:p w:rsidR="00716A0B" w:rsidRPr="00716A0B" w:rsidRDefault="00716A0B" w:rsidP="00716A0B">
      <w:pPr>
        <w:rPr>
          <w:rFonts w:ascii="Times New Roman" w:hAnsi="Times New Roman"/>
          <w:sz w:val="24"/>
          <w:szCs w:val="24"/>
        </w:rPr>
      </w:pPr>
    </w:p>
    <w:p w:rsidR="00716A0B" w:rsidRDefault="00716A0B" w:rsidP="00716A0B">
      <w:pPr>
        <w:rPr>
          <w:rFonts w:ascii="Times New Roman" w:hAnsi="Times New Roman"/>
          <w:sz w:val="24"/>
          <w:szCs w:val="24"/>
        </w:rPr>
      </w:pPr>
    </w:p>
    <w:p w:rsidR="00BE4991" w:rsidRDefault="00BE4991" w:rsidP="00716A0B">
      <w:pPr>
        <w:jc w:val="center"/>
        <w:rPr>
          <w:rFonts w:ascii="Times New Roman" w:hAnsi="Times New Roman"/>
          <w:sz w:val="24"/>
          <w:szCs w:val="24"/>
        </w:rPr>
      </w:pPr>
    </w:p>
    <w:p w:rsidR="00716A0B" w:rsidRDefault="00716A0B" w:rsidP="00716A0B">
      <w:pPr>
        <w:jc w:val="center"/>
        <w:rPr>
          <w:rFonts w:ascii="Times New Roman" w:hAnsi="Times New Roman"/>
          <w:sz w:val="24"/>
          <w:szCs w:val="24"/>
        </w:rPr>
      </w:pPr>
    </w:p>
    <w:p w:rsidR="00716A0B" w:rsidRPr="00716A0B" w:rsidRDefault="00716A0B" w:rsidP="00716A0B">
      <w:pPr>
        <w:jc w:val="right"/>
        <w:rPr>
          <w:rFonts w:ascii="Times New Roman" w:hAnsi="Times New Roman"/>
          <w:b/>
          <w:i/>
          <w:sz w:val="24"/>
          <w:szCs w:val="24"/>
        </w:rPr>
      </w:pPr>
      <w:r w:rsidRPr="00716A0B">
        <w:rPr>
          <w:rFonts w:ascii="Times New Roman" w:hAnsi="Times New Roman"/>
          <w:b/>
          <w:i/>
          <w:sz w:val="24"/>
          <w:szCs w:val="24"/>
        </w:rPr>
        <w:lastRenderedPageBreak/>
        <w:t>Приложение 6.5</w:t>
      </w:r>
    </w:p>
    <w:p w:rsidR="00D97FE2" w:rsidRPr="00521BC0" w:rsidRDefault="00932BAF" w:rsidP="00521BC0">
      <w:pPr>
        <w:tabs>
          <w:tab w:val="left" w:pos="3516"/>
        </w:tabs>
        <w:spacing w:line="360" w:lineRule="auto"/>
        <w:jc w:val="center"/>
        <w:rPr>
          <w:rFonts w:ascii="Times New Roman" w:hAnsi="Times New Roman"/>
          <w:b/>
          <w:i/>
          <w:sz w:val="24"/>
          <w:szCs w:val="24"/>
        </w:rPr>
      </w:pPr>
      <w:r w:rsidRPr="00521BC0">
        <w:rPr>
          <w:rFonts w:ascii="Times New Roman" w:hAnsi="Times New Roman"/>
          <w:b/>
          <w:i/>
          <w:noProof/>
          <w:sz w:val="24"/>
          <w:szCs w:val="24"/>
          <w:lang w:eastAsia="ru-RU"/>
        </w:rPr>
        <w:drawing>
          <wp:anchor distT="0" distB="0" distL="114300" distR="114300" simplePos="0" relativeHeight="251781120" behindDoc="1" locked="0" layoutInCell="1" allowOverlap="1">
            <wp:simplePos x="0" y="0"/>
            <wp:positionH relativeFrom="column">
              <wp:posOffset>15685</wp:posOffset>
            </wp:positionH>
            <wp:positionV relativeFrom="paragraph">
              <wp:posOffset>3549</wp:posOffset>
            </wp:positionV>
            <wp:extent cx="5945915" cy="4401084"/>
            <wp:effectExtent l="19050" t="0" r="0" b="0"/>
            <wp:wrapTight wrapText="bothSides">
              <wp:wrapPolygon edited="0">
                <wp:start x="-69" y="0"/>
                <wp:lineTo x="-69" y="21504"/>
                <wp:lineTo x="21592" y="21504"/>
                <wp:lineTo x="21592" y="0"/>
                <wp:lineTo x="-69" y="0"/>
              </wp:wrapPolygon>
            </wp:wrapTight>
            <wp:docPr id="2" name="Рисунок 8" descr="Z:\сл. Photo\Библио ночь\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сл. Photo\Библио ночь\DSC_0119.JPG"/>
                    <pic:cNvPicPr>
                      <a:picLocks noChangeAspect="1" noChangeArrowheads="1"/>
                    </pic:cNvPicPr>
                  </pic:nvPicPr>
                  <pic:blipFill>
                    <a:blip r:embed="rId30" cstate="print"/>
                    <a:srcRect/>
                    <a:stretch>
                      <a:fillRect/>
                    </a:stretch>
                  </pic:blipFill>
                  <pic:spPr bwMode="auto">
                    <a:xfrm>
                      <a:off x="0" y="0"/>
                      <a:ext cx="5945915" cy="4401084"/>
                    </a:xfrm>
                    <a:prstGeom prst="rect">
                      <a:avLst/>
                    </a:prstGeom>
                    <a:noFill/>
                    <a:ln w="9525">
                      <a:noFill/>
                      <a:miter lim="800000"/>
                      <a:headEnd/>
                      <a:tailEnd/>
                    </a:ln>
                  </pic:spPr>
                </pic:pic>
              </a:graphicData>
            </a:graphic>
          </wp:anchor>
        </w:drawing>
      </w:r>
      <w:r w:rsidR="00521BC0">
        <w:rPr>
          <w:rFonts w:ascii="Times New Roman" w:hAnsi="Times New Roman"/>
          <w:b/>
          <w:i/>
          <w:sz w:val="24"/>
          <w:szCs w:val="24"/>
        </w:rPr>
        <w:t>У</w:t>
      </w:r>
      <w:r w:rsidR="00521BC0" w:rsidRPr="00521BC0">
        <w:rPr>
          <w:rFonts w:ascii="Times New Roman" w:hAnsi="Times New Roman"/>
          <w:b/>
          <w:i/>
          <w:sz w:val="24"/>
          <w:szCs w:val="24"/>
        </w:rPr>
        <w:t>частники «Библионочи—2012» в костюмах Х1Х века</w:t>
      </w:r>
    </w:p>
    <w:p w:rsidR="00D97FE2" w:rsidRDefault="00D97FE2" w:rsidP="008F7CE2">
      <w:pPr>
        <w:tabs>
          <w:tab w:val="left" w:pos="3516"/>
        </w:tabs>
        <w:spacing w:line="360" w:lineRule="auto"/>
        <w:rPr>
          <w:rFonts w:ascii="Times New Roman" w:hAnsi="Times New Roman"/>
          <w:sz w:val="24"/>
          <w:szCs w:val="24"/>
        </w:rPr>
      </w:pPr>
    </w:p>
    <w:p w:rsidR="00D97FE2" w:rsidRDefault="00521BC0" w:rsidP="008F7CE2">
      <w:pPr>
        <w:tabs>
          <w:tab w:val="left" w:pos="3516"/>
        </w:tabs>
        <w:spacing w:line="360" w:lineRule="auto"/>
        <w:rPr>
          <w:rFonts w:ascii="Times New Roman" w:hAnsi="Times New Roman"/>
          <w:sz w:val="24"/>
          <w:szCs w:val="24"/>
        </w:rPr>
      </w:pPr>
      <w:r w:rsidRPr="00521BC0">
        <w:rPr>
          <w:rFonts w:ascii="Times New Roman" w:hAnsi="Times New Roman"/>
          <w:noProof/>
          <w:sz w:val="24"/>
          <w:szCs w:val="24"/>
          <w:lang w:eastAsia="ru-RU"/>
        </w:rPr>
        <w:drawing>
          <wp:inline distT="0" distB="0" distL="0" distR="0">
            <wp:extent cx="5621403" cy="3274541"/>
            <wp:effectExtent l="57150" t="38100" r="36447" b="21109"/>
            <wp:docPr id="6" name="Рисунок 2" descr="Z:\ст. Бирюкова Л.А\библионочь\Библионочь-фото\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т. Бирюкова Л.А\библионочь\Библионочь-фото\DSC_0030.JPG"/>
                    <pic:cNvPicPr>
                      <a:picLocks noChangeAspect="1" noChangeArrowheads="1"/>
                    </pic:cNvPicPr>
                  </pic:nvPicPr>
                  <pic:blipFill>
                    <a:blip r:embed="rId31" cstate="print">
                      <a:lum bright="7000" contrast="9000"/>
                    </a:blip>
                    <a:srcRect/>
                    <a:stretch>
                      <a:fillRect/>
                    </a:stretch>
                  </pic:blipFill>
                  <pic:spPr bwMode="auto">
                    <a:xfrm>
                      <a:off x="0" y="0"/>
                      <a:ext cx="5621403" cy="3274541"/>
                    </a:xfrm>
                    <a:prstGeom prst="rect">
                      <a:avLst/>
                    </a:prstGeom>
                    <a:noFill/>
                    <a:ln w="38100">
                      <a:solidFill>
                        <a:srgbClr val="FF6600"/>
                      </a:solidFill>
                      <a:miter lim="800000"/>
                      <a:headEnd/>
                      <a:tailEnd/>
                    </a:ln>
                  </pic:spPr>
                </pic:pic>
              </a:graphicData>
            </a:graphic>
          </wp:inline>
        </w:drawing>
      </w:r>
    </w:p>
    <w:p w:rsidR="00E715E5" w:rsidRPr="00230C6A" w:rsidRDefault="000A370C" w:rsidP="00230C6A">
      <w:pPr>
        <w:tabs>
          <w:tab w:val="left" w:pos="3516"/>
        </w:tabs>
        <w:spacing w:line="360" w:lineRule="auto"/>
        <w:jc w:val="center"/>
        <w:rPr>
          <w:rFonts w:ascii="Times New Roman" w:hAnsi="Times New Roman"/>
          <w:b/>
          <w:i/>
          <w:sz w:val="24"/>
          <w:szCs w:val="24"/>
        </w:rPr>
      </w:pPr>
      <w:r w:rsidRPr="00230C6A">
        <w:rPr>
          <w:rFonts w:ascii="Times New Roman" w:hAnsi="Times New Roman"/>
          <w:b/>
          <w:i/>
          <w:noProof/>
          <w:sz w:val="24"/>
          <w:szCs w:val="24"/>
          <w:lang w:eastAsia="ru-RU"/>
        </w:rPr>
        <w:lastRenderedPageBreak/>
        <w:drawing>
          <wp:anchor distT="0" distB="0" distL="114300" distR="114300" simplePos="0" relativeHeight="251795456" behindDoc="1" locked="0" layoutInCell="1" allowOverlap="1">
            <wp:simplePos x="0" y="0"/>
            <wp:positionH relativeFrom="column">
              <wp:posOffset>-160020</wp:posOffset>
            </wp:positionH>
            <wp:positionV relativeFrom="paragraph">
              <wp:posOffset>-69850</wp:posOffset>
            </wp:positionV>
            <wp:extent cx="5915660" cy="4243705"/>
            <wp:effectExtent l="57150" t="38100" r="46990" b="23495"/>
            <wp:wrapTight wrapText="bothSides">
              <wp:wrapPolygon edited="0">
                <wp:start x="-209" y="-194"/>
                <wp:lineTo x="-209" y="21720"/>
                <wp:lineTo x="21772" y="21720"/>
                <wp:lineTo x="21772" y="-194"/>
                <wp:lineTo x="-209" y="-194"/>
              </wp:wrapPolygon>
            </wp:wrapTight>
            <wp:docPr id="24" name="Рисунок 2" descr="Z:\сл. Photo\Библионочь\DSCN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л. Photo\Библионочь\DSCN0950.JPG"/>
                    <pic:cNvPicPr>
                      <a:picLocks noChangeAspect="1" noChangeArrowheads="1"/>
                    </pic:cNvPicPr>
                  </pic:nvPicPr>
                  <pic:blipFill>
                    <a:blip r:embed="rId32" cstate="print">
                      <a:lum bright="3000" contrast="5000"/>
                    </a:blip>
                    <a:srcRect/>
                    <a:stretch>
                      <a:fillRect/>
                    </a:stretch>
                  </pic:blipFill>
                  <pic:spPr bwMode="auto">
                    <a:xfrm>
                      <a:off x="0" y="0"/>
                      <a:ext cx="5915660" cy="4243705"/>
                    </a:xfrm>
                    <a:prstGeom prst="rect">
                      <a:avLst/>
                    </a:prstGeom>
                    <a:noFill/>
                    <a:ln w="38100">
                      <a:solidFill>
                        <a:srgbClr val="FF6600"/>
                      </a:solidFill>
                      <a:miter lim="800000"/>
                      <a:headEnd/>
                      <a:tailEnd/>
                    </a:ln>
                  </pic:spPr>
                </pic:pic>
              </a:graphicData>
            </a:graphic>
          </wp:anchor>
        </w:drawing>
      </w:r>
      <w:r w:rsidR="00A40D17">
        <w:rPr>
          <w:rFonts w:ascii="Times New Roman" w:hAnsi="Times New Roman"/>
          <w:b/>
          <w:i/>
          <w:sz w:val="24"/>
          <w:szCs w:val="24"/>
        </w:rPr>
        <w:t>О</w:t>
      </w:r>
      <w:r w:rsidR="00230C6A" w:rsidRPr="00230C6A">
        <w:rPr>
          <w:rFonts w:ascii="Times New Roman" w:hAnsi="Times New Roman"/>
          <w:b/>
          <w:i/>
          <w:sz w:val="24"/>
          <w:szCs w:val="24"/>
        </w:rPr>
        <w:t>бзор литературы «Уж постоим мы головою за Родину свою!»</w:t>
      </w:r>
      <w:r w:rsidR="00230C6A">
        <w:rPr>
          <w:rFonts w:ascii="Times New Roman" w:hAnsi="Times New Roman"/>
          <w:b/>
          <w:i/>
          <w:sz w:val="24"/>
          <w:szCs w:val="24"/>
        </w:rPr>
        <w:t xml:space="preserve"> проводит гл. библиограф ЦРБ им. Л. Н. Толстого Фомичёва И.Б.</w:t>
      </w:r>
    </w:p>
    <w:p w:rsidR="00E715E5" w:rsidRDefault="00230C6A" w:rsidP="00716BB0">
      <w:pPr>
        <w:tabs>
          <w:tab w:val="left" w:pos="3516"/>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97504" behindDoc="1" locked="0" layoutInCell="1" allowOverlap="1">
            <wp:simplePos x="0" y="0"/>
            <wp:positionH relativeFrom="column">
              <wp:posOffset>-160020</wp:posOffset>
            </wp:positionH>
            <wp:positionV relativeFrom="paragraph">
              <wp:posOffset>270510</wp:posOffset>
            </wp:positionV>
            <wp:extent cx="5859145" cy="3035935"/>
            <wp:effectExtent l="57150" t="38100" r="46355" b="12065"/>
            <wp:wrapTight wrapText="bothSides">
              <wp:wrapPolygon edited="0">
                <wp:start x="-211" y="-271"/>
                <wp:lineTo x="-211" y="21686"/>
                <wp:lineTo x="21771" y="21686"/>
                <wp:lineTo x="21771" y="-271"/>
                <wp:lineTo x="-211" y="-271"/>
              </wp:wrapPolygon>
            </wp:wrapTight>
            <wp:docPr id="26" name="Рисунок 1" descr="Z:\сл. Photo\Библио ночь\DSC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л. Photo\Библио ночь\DSC_0205.JPG"/>
                    <pic:cNvPicPr>
                      <a:picLocks noChangeAspect="1" noChangeArrowheads="1"/>
                    </pic:cNvPicPr>
                  </pic:nvPicPr>
                  <pic:blipFill>
                    <a:blip r:embed="rId33" cstate="print">
                      <a:lum bright="2000" contrast="5000"/>
                    </a:blip>
                    <a:srcRect/>
                    <a:stretch>
                      <a:fillRect/>
                    </a:stretch>
                  </pic:blipFill>
                  <pic:spPr bwMode="auto">
                    <a:xfrm>
                      <a:off x="0" y="0"/>
                      <a:ext cx="5859145" cy="3035935"/>
                    </a:xfrm>
                    <a:prstGeom prst="rect">
                      <a:avLst/>
                    </a:prstGeom>
                    <a:noFill/>
                    <a:ln w="38100">
                      <a:solidFill>
                        <a:srgbClr val="FF6600"/>
                      </a:solidFill>
                      <a:miter lim="800000"/>
                      <a:headEnd/>
                      <a:tailEnd/>
                    </a:ln>
                  </pic:spPr>
                </pic:pic>
              </a:graphicData>
            </a:graphic>
          </wp:anchor>
        </w:drawing>
      </w:r>
    </w:p>
    <w:p w:rsidR="00E715E5" w:rsidRPr="00940907" w:rsidRDefault="00940907" w:rsidP="00940907">
      <w:pPr>
        <w:tabs>
          <w:tab w:val="left" w:pos="3516"/>
        </w:tabs>
        <w:spacing w:line="360" w:lineRule="auto"/>
        <w:rPr>
          <w:rFonts w:ascii="Times New Roman" w:hAnsi="Times New Roman"/>
          <w:b/>
          <w:i/>
          <w:sz w:val="24"/>
          <w:szCs w:val="24"/>
        </w:rPr>
      </w:pPr>
      <w:r>
        <w:rPr>
          <w:rFonts w:ascii="Times New Roman" w:hAnsi="Times New Roman"/>
          <w:b/>
          <w:i/>
          <w:sz w:val="24"/>
          <w:szCs w:val="24"/>
        </w:rPr>
        <w:t xml:space="preserve">                </w:t>
      </w:r>
      <w:r w:rsidR="00A40D17">
        <w:rPr>
          <w:rFonts w:ascii="Times New Roman" w:hAnsi="Times New Roman"/>
          <w:b/>
          <w:i/>
          <w:sz w:val="24"/>
          <w:szCs w:val="24"/>
        </w:rPr>
        <w:t xml:space="preserve">              Звучат романсы на стихи Д. Давыдова</w:t>
      </w:r>
    </w:p>
    <w:p w:rsidR="00E715E5" w:rsidRDefault="00E715E5" w:rsidP="00716BB0">
      <w:pPr>
        <w:tabs>
          <w:tab w:val="left" w:pos="3516"/>
        </w:tabs>
        <w:rPr>
          <w:rFonts w:ascii="Times New Roman" w:hAnsi="Times New Roman"/>
          <w:sz w:val="28"/>
          <w:szCs w:val="28"/>
        </w:rPr>
      </w:pPr>
    </w:p>
    <w:p w:rsidR="00E715E5" w:rsidRDefault="00E715E5" w:rsidP="00716BB0">
      <w:pPr>
        <w:tabs>
          <w:tab w:val="left" w:pos="3516"/>
        </w:tabs>
        <w:rPr>
          <w:rFonts w:ascii="Times New Roman" w:hAnsi="Times New Roman"/>
          <w:sz w:val="28"/>
          <w:szCs w:val="28"/>
        </w:rPr>
      </w:pPr>
    </w:p>
    <w:p w:rsidR="00E715E5" w:rsidRPr="00096E62" w:rsidRDefault="00CC66FE" w:rsidP="00716BB0">
      <w:pPr>
        <w:tabs>
          <w:tab w:val="left" w:pos="3516"/>
        </w:tabs>
        <w:rPr>
          <w:rFonts w:ascii="Times New Roman" w:hAnsi="Times New Roman"/>
          <w:b/>
          <w:i/>
          <w:sz w:val="24"/>
          <w:szCs w:val="24"/>
        </w:rPr>
      </w:pPr>
      <w:r w:rsidRPr="00CC66FE">
        <w:rPr>
          <w:rFonts w:ascii="Times New Roman" w:hAnsi="Times New Roman"/>
          <w:noProof/>
          <w:sz w:val="28"/>
          <w:szCs w:val="28"/>
          <w:lang w:eastAsia="ru-RU"/>
        </w:rPr>
        <w:lastRenderedPageBreak/>
        <w:drawing>
          <wp:anchor distT="0" distB="0" distL="114300" distR="114300" simplePos="0" relativeHeight="251799552" behindDoc="1" locked="0" layoutInCell="1" allowOverlap="1">
            <wp:simplePos x="0" y="0"/>
            <wp:positionH relativeFrom="column">
              <wp:posOffset>-65856</wp:posOffset>
            </wp:positionH>
            <wp:positionV relativeFrom="paragraph">
              <wp:posOffset>161290</wp:posOffset>
            </wp:positionV>
            <wp:extent cx="5848522" cy="2949065"/>
            <wp:effectExtent l="57150" t="38100" r="33655" b="20955"/>
            <wp:wrapTight wrapText="bothSides">
              <wp:wrapPolygon edited="0">
                <wp:start x="-211" y="-279"/>
                <wp:lineTo x="-211" y="21753"/>
                <wp:lineTo x="21724" y="21753"/>
                <wp:lineTo x="21724" y="-279"/>
                <wp:lineTo x="-211" y="-279"/>
              </wp:wrapPolygon>
            </wp:wrapTight>
            <wp:docPr id="27" name="Рисунок 4" descr="Z:\сл. Photo\Библио ночь\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л. Photo\Библио ночь\DSC_0212.JPG"/>
                    <pic:cNvPicPr>
                      <a:picLocks noChangeAspect="1" noChangeArrowheads="1"/>
                    </pic:cNvPicPr>
                  </pic:nvPicPr>
                  <pic:blipFill>
                    <a:blip r:embed="rId34" cstate="print">
                      <a:lum bright="5000" contrast="5000"/>
                    </a:blip>
                    <a:srcRect/>
                    <a:stretch>
                      <a:fillRect/>
                    </a:stretch>
                  </pic:blipFill>
                  <pic:spPr bwMode="auto">
                    <a:xfrm>
                      <a:off x="0" y="0"/>
                      <a:ext cx="5852795" cy="2950845"/>
                    </a:xfrm>
                    <a:prstGeom prst="rect">
                      <a:avLst/>
                    </a:prstGeom>
                    <a:noFill/>
                    <a:ln w="38100">
                      <a:solidFill>
                        <a:srgbClr val="FF6600"/>
                      </a:solidFill>
                      <a:miter lim="800000"/>
                      <a:headEnd/>
                      <a:tailEnd/>
                    </a:ln>
                  </pic:spPr>
                </pic:pic>
              </a:graphicData>
            </a:graphic>
          </wp:anchor>
        </w:drawing>
      </w:r>
      <w:r>
        <w:rPr>
          <w:rFonts w:ascii="Times New Roman" w:hAnsi="Times New Roman"/>
          <w:sz w:val="28"/>
          <w:szCs w:val="28"/>
        </w:rPr>
        <w:t xml:space="preserve">    </w:t>
      </w:r>
      <w:r w:rsidR="00096E62" w:rsidRPr="00096E62">
        <w:rPr>
          <w:rFonts w:ascii="Times New Roman" w:hAnsi="Times New Roman"/>
          <w:b/>
          <w:i/>
          <w:sz w:val="24"/>
          <w:szCs w:val="24"/>
        </w:rPr>
        <w:t xml:space="preserve">Неформальный лирический концерт «Открываем новые джаз-страницы» </w:t>
      </w:r>
    </w:p>
    <w:p w:rsidR="00096E62" w:rsidRDefault="00096E62" w:rsidP="00716BB0">
      <w:pPr>
        <w:tabs>
          <w:tab w:val="left" w:pos="3516"/>
        </w:tabs>
        <w:rPr>
          <w:rFonts w:ascii="Times New Roman" w:hAnsi="Times New Roman"/>
          <w:sz w:val="28"/>
          <w:szCs w:val="28"/>
        </w:rPr>
      </w:pPr>
    </w:p>
    <w:p w:rsidR="00E715E5" w:rsidRDefault="00E715E5" w:rsidP="00716BB0">
      <w:pPr>
        <w:tabs>
          <w:tab w:val="left" w:pos="3516"/>
        </w:tabs>
        <w:rPr>
          <w:rFonts w:ascii="Times New Roman" w:hAnsi="Times New Roman"/>
          <w:sz w:val="28"/>
          <w:szCs w:val="28"/>
        </w:rPr>
      </w:pPr>
    </w:p>
    <w:p w:rsidR="00E715E5" w:rsidRPr="00096E62" w:rsidRDefault="00096E62" w:rsidP="006F6A9D">
      <w:pPr>
        <w:tabs>
          <w:tab w:val="left" w:pos="3516"/>
        </w:tabs>
        <w:jc w:val="center"/>
        <w:rPr>
          <w:rFonts w:ascii="Times New Roman" w:hAnsi="Times New Roman"/>
          <w:b/>
          <w:sz w:val="24"/>
          <w:szCs w:val="24"/>
        </w:rPr>
      </w:pPr>
      <w:r w:rsidRPr="00096E62">
        <w:rPr>
          <w:rFonts w:ascii="Times New Roman" w:hAnsi="Times New Roman"/>
          <w:b/>
          <w:sz w:val="24"/>
          <w:szCs w:val="24"/>
        </w:rPr>
        <w:t>Выступление молодого новосибирского поэта Федоткина Андрея</w:t>
      </w:r>
    </w:p>
    <w:p w:rsidR="00E715E5" w:rsidRDefault="00CC66FE" w:rsidP="00716BB0">
      <w:pPr>
        <w:tabs>
          <w:tab w:val="left" w:pos="3516"/>
        </w:tabs>
        <w:rPr>
          <w:rFonts w:ascii="Times New Roman" w:hAnsi="Times New Roman"/>
          <w:sz w:val="28"/>
          <w:szCs w:val="28"/>
        </w:rPr>
      </w:pPr>
      <w:r w:rsidRPr="00CC66FE">
        <w:rPr>
          <w:rFonts w:ascii="Times New Roman" w:hAnsi="Times New Roman"/>
          <w:noProof/>
          <w:sz w:val="28"/>
          <w:szCs w:val="28"/>
          <w:lang w:eastAsia="ru-RU"/>
        </w:rPr>
        <w:drawing>
          <wp:anchor distT="0" distB="0" distL="114300" distR="114300" simplePos="0" relativeHeight="251801600" behindDoc="1" locked="0" layoutInCell="1" allowOverlap="1">
            <wp:simplePos x="0" y="0"/>
            <wp:positionH relativeFrom="column">
              <wp:posOffset>-65856</wp:posOffset>
            </wp:positionH>
            <wp:positionV relativeFrom="paragraph">
              <wp:posOffset>-829037</wp:posOffset>
            </wp:positionV>
            <wp:extent cx="5856433" cy="3932810"/>
            <wp:effectExtent l="57150" t="38100" r="34290" b="11430"/>
            <wp:wrapTight wrapText="bothSides">
              <wp:wrapPolygon edited="0">
                <wp:start x="-211" y="-209"/>
                <wp:lineTo x="-211" y="21663"/>
                <wp:lineTo x="21727" y="21663"/>
                <wp:lineTo x="21727" y="-209"/>
                <wp:lineTo x="-211" y="-209"/>
              </wp:wrapPolygon>
            </wp:wrapTight>
            <wp:docPr id="33" name="Рисунок 6" descr="Z:\сл. Photo\Библионочь\DSCN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сл. Photo\Библионочь\DSCN0962.JPG"/>
                    <pic:cNvPicPr>
                      <a:picLocks noChangeAspect="1" noChangeArrowheads="1"/>
                    </pic:cNvPicPr>
                  </pic:nvPicPr>
                  <pic:blipFill>
                    <a:blip r:embed="rId35" cstate="print">
                      <a:lum bright="2000" contrast="5000"/>
                    </a:blip>
                    <a:srcRect/>
                    <a:stretch>
                      <a:fillRect/>
                    </a:stretch>
                  </pic:blipFill>
                  <pic:spPr bwMode="auto">
                    <a:xfrm>
                      <a:off x="0" y="0"/>
                      <a:ext cx="5852160" cy="3931920"/>
                    </a:xfrm>
                    <a:prstGeom prst="rect">
                      <a:avLst/>
                    </a:prstGeom>
                    <a:noFill/>
                    <a:ln w="38100">
                      <a:solidFill>
                        <a:srgbClr val="FF6600"/>
                      </a:solidFill>
                      <a:miter lim="800000"/>
                      <a:headEnd/>
                      <a:tailEnd/>
                    </a:ln>
                  </pic:spPr>
                </pic:pic>
              </a:graphicData>
            </a:graphic>
          </wp:anchor>
        </w:drawing>
      </w:r>
    </w:p>
    <w:p w:rsidR="006F6A9D" w:rsidRDefault="006F6A9D" w:rsidP="006F6A9D">
      <w:pPr>
        <w:spacing w:line="360" w:lineRule="auto"/>
        <w:jc w:val="center"/>
        <w:rPr>
          <w:rFonts w:ascii="Times New Roman" w:hAnsi="Times New Roman"/>
          <w:b/>
          <w:i/>
          <w:sz w:val="24"/>
          <w:szCs w:val="24"/>
        </w:rPr>
      </w:pPr>
      <w:r>
        <w:rPr>
          <w:rFonts w:ascii="Times New Roman" w:hAnsi="Times New Roman"/>
          <w:b/>
          <w:i/>
          <w:sz w:val="24"/>
          <w:szCs w:val="24"/>
        </w:rPr>
        <w:lastRenderedPageBreak/>
        <w:t xml:space="preserve">                                                                           Приложение 6.6</w:t>
      </w:r>
    </w:p>
    <w:p w:rsidR="006F6A9D" w:rsidRPr="008F7CE2" w:rsidRDefault="006F6A9D" w:rsidP="006F6A9D">
      <w:pPr>
        <w:spacing w:line="360" w:lineRule="auto"/>
        <w:jc w:val="center"/>
        <w:rPr>
          <w:rFonts w:ascii="Times New Roman" w:hAnsi="Times New Roman"/>
          <w:sz w:val="24"/>
          <w:szCs w:val="24"/>
        </w:rPr>
      </w:pPr>
      <w:r w:rsidRPr="008F7CE2">
        <w:rPr>
          <w:rFonts w:ascii="Times New Roman" w:hAnsi="Times New Roman"/>
          <w:b/>
          <w:i/>
          <w:sz w:val="24"/>
          <w:szCs w:val="24"/>
        </w:rPr>
        <w:t>Историческая  зарисовка  «Язык  веера».</w:t>
      </w:r>
    </w:p>
    <w:p w:rsidR="006F6A9D" w:rsidRPr="008F7CE2" w:rsidRDefault="006F6A9D" w:rsidP="006F6A9D">
      <w:pPr>
        <w:spacing w:before="240" w:line="360" w:lineRule="auto"/>
        <w:ind w:firstLine="708"/>
        <w:jc w:val="both"/>
        <w:rPr>
          <w:rFonts w:ascii="Times New Roman" w:eastAsiaTheme="minorHAnsi" w:hAnsi="Times New Roman"/>
          <w:sz w:val="24"/>
          <w:szCs w:val="24"/>
        </w:rPr>
      </w:pPr>
      <w:r w:rsidRPr="008F7CE2">
        <w:rPr>
          <w:rFonts w:ascii="Times New Roman" w:eastAsiaTheme="minorHAnsi" w:hAnsi="Times New Roman"/>
          <w:sz w:val="24"/>
          <w:szCs w:val="24"/>
        </w:rPr>
        <w:t>Язык веера — особый секретный код кавалеров и дам, пользовавшийся популярностью во Франции второй половины XVII — XVIII веков.</w:t>
      </w:r>
    </w:p>
    <w:p w:rsidR="006F6A9D" w:rsidRPr="008F7CE2" w:rsidRDefault="006F6A9D" w:rsidP="006F6A9D">
      <w:pPr>
        <w:spacing w:before="240" w:line="360" w:lineRule="auto"/>
        <w:jc w:val="both"/>
        <w:rPr>
          <w:rFonts w:ascii="Times New Roman" w:eastAsiaTheme="minorHAnsi" w:hAnsi="Times New Roman"/>
          <w:sz w:val="24"/>
          <w:szCs w:val="24"/>
        </w:rPr>
      </w:pPr>
      <w:r w:rsidRPr="008F7CE2">
        <w:rPr>
          <w:rFonts w:ascii="Times New Roman" w:eastAsiaTheme="minorHAnsi" w:hAnsi="Times New Roman"/>
          <w:sz w:val="24"/>
          <w:szCs w:val="24"/>
        </w:rPr>
        <w:t>В России с Петровской эпохи веер был непременным атрибутом дамского кокетства. В русском языке даже появилось выражение «махаться» — в значении кокетничать. Возраст, с которого можно было «махаться», наступал в 13-14 лет.</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"Да"</w:t>
      </w:r>
      <w:r w:rsidRPr="008F7CE2">
        <w:rPr>
          <w:rFonts w:ascii="Times New Roman" w:eastAsiaTheme="minorHAnsi" w:hAnsi="Times New Roman"/>
          <w:sz w:val="24"/>
          <w:szCs w:val="24"/>
        </w:rPr>
        <w:t xml:space="preserve"> - приложить веер левой рукой к правой щеке.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"Нет"</w:t>
      </w:r>
      <w:r w:rsidRPr="008F7CE2">
        <w:rPr>
          <w:rFonts w:ascii="Times New Roman" w:eastAsiaTheme="minorHAnsi" w:hAnsi="Times New Roman"/>
          <w:sz w:val="24"/>
          <w:szCs w:val="24"/>
        </w:rPr>
        <w:t xml:space="preserve"> - приложить открытый веер правой рукой к левой щеке.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вас люблю"</w:t>
      </w:r>
      <w:r w:rsidRPr="008F7CE2">
        <w:rPr>
          <w:rFonts w:ascii="Times New Roman" w:eastAsiaTheme="minorHAnsi" w:hAnsi="Times New Roman"/>
          <w:sz w:val="24"/>
          <w:szCs w:val="24"/>
        </w:rPr>
        <w:t xml:space="preserve"> - правой рукой указать закрытым веером на сердце.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вас не люблю"</w:t>
      </w:r>
      <w:r w:rsidRPr="008F7CE2">
        <w:rPr>
          <w:rFonts w:ascii="Times New Roman" w:eastAsiaTheme="minorHAnsi" w:hAnsi="Times New Roman"/>
          <w:sz w:val="24"/>
          <w:szCs w:val="24"/>
        </w:rPr>
        <w:t xml:space="preserve"> - сделать закрытым веером движение.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"Мои мысли всегда с вами"</w:t>
      </w:r>
      <w:r w:rsidRPr="008F7CE2">
        <w:rPr>
          <w:rFonts w:ascii="Times New Roman" w:eastAsiaTheme="minorHAnsi" w:hAnsi="Times New Roman"/>
          <w:sz w:val="24"/>
          <w:szCs w:val="24"/>
        </w:rPr>
        <w:t xml:space="preserve"> - наполовину открыть веер и несколько раз легко провести им по лбу.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к вам не чувствую приязни"</w:t>
      </w:r>
      <w:r w:rsidRPr="008F7CE2">
        <w:rPr>
          <w:rFonts w:ascii="Times New Roman" w:eastAsiaTheme="minorHAnsi" w:hAnsi="Times New Roman"/>
          <w:sz w:val="24"/>
          <w:szCs w:val="24"/>
        </w:rPr>
        <w:t xml:space="preserve"> - открыть и закрыть веер, держа его перед ртом.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приду"</w:t>
      </w:r>
      <w:r w:rsidRPr="008F7CE2">
        <w:rPr>
          <w:rFonts w:ascii="Times New Roman" w:eastAsiaTheme="minorHAnsi" w:hAnsi="Times New Roman"/>
          <w:sz w:val="24"/>
          <w:szCs w:val="24"/>
        </w:rPr>
        <w:t xml:space="preserve"> - держа веер левой стороной перед тем, с кем идёт разговор, прижать веер к груди и затем быстро махнуть в сторону собеседника.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не приду"</w:t>
      </w:r>
      <w:r w:rsidRPr="008F7CE2">
        <w:rPr>
          <w:rFonts w:ascii="Times New Roman" w:eastAsiaTheme="minorHAnsi" w:hAnsi="Times New Roman"/>
          <w:sz w:val="24"/>
          <w:szCs w:val="24"/>
        </w:rPr>
        <w:t xml:space="preserve"> - держать левую сторону открытого веера перед тем, с кем идёт разговор.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"Не приходите сегодня"</w:t>
      </w:r>
      <w:r w:rsidRPr="008F7CE2">
        <w:rPr>
          <w:rFonts w:ascii="Times New Roman" w:eastAsiaTheme="minorHAnsi" w:hAnsi="Times New Roman"/>
          <w:sz w:val="24"/>
          <w:szCs w:val="24"/>
        </w:rPr>
        <w:t xml:space="preserve"> - провести закрытым веером по наружной стороне руки.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"Приходите, я буду довольна"</w:t>
      </w:r>
      <w:r w:rsidRPr="008F7CE2">
        <w:rPr>
          <w:rFonts w:ascii="Times New Roman" w:eastAsiaTheme="minorHAnsi" w:hAnsi="Times New Roman"/>
          <w:sz w:val="24"/>
          <w:szCs w:val="24"/>
        </w:rPr>
        <w:t xml:space="preserve"> - держа открытый веер в правой руке, медленно сложить его в ладонь левой руки.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"Будьте осторожны, за нами следят"</w:t>
      </w:r>
      <w:r w:rsidRPr="008F7CE2">
        <w:rPr>
          <w:rFonts w:ascii="Times New Roman" w:eastAsiaTheme="minorHAnsi" w:hAnsi="Times New Roman"/>
          <w:sz w:val="24"/>
          <w:szCs w:val="24"/>
        </w:rPr>
        <w:t xml:space="preserve"> - открытым веером дотронуться до левого уха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"Молчите, нас подслушивают"</w:t>
      </w:r>
      <w:r w:rsidRPr="008F7CE2">
        <w:rPr>
          <w:rFonts w:ascii="Times New Roman" w:eastAsiaTheme="minorHAnsi" w:hAnsi="Times New Roman"/>
          <w:sz w:val="24"/>
          <w:szCs w:val="24"/>
        </w:rPr>
        <w:t xml:space="preserve"> - дотронуться закрытым веером до губ.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хочу с вами танцевать"</w:t>
      </w:r>
      <w:r w:rsidRPr="008F7CE2">
        <w:rPr>
          <w:rFonts w:ascii="Times New Roman" w:eastAsiaTheme="minorHAnsi" w:hAnsi="Times New Roman"/>
          <w:sz w:val="24"/>
          <w:szCs w:val="24"/>
        </w:rPr>
        <w:t xml:space="preserve"> - открытым веером махнуть несколько раз к себе.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"Вы меня огорчили"</w:t>
      </w:r>
      <w:r w:rsidRPr="008F7CE2">
        <w:rPr>
          <w:rFonts w:ascii="Times New Roman" w:eastAsiaTheme="minorHAnsi" w:hAnsi="Times New Roman"/>
          <w:sz w:val="24"/>
          <w:szCs w:val="24"/>
        </w:rPr>
        <w:t xml:space="preserve"> - быстро закрыть веер и держать его между сложенными руками.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lastRenderedPageBreak/>
        <w:t>"Следуйте за мной"</w:t>
      </w:r>
      <w:r w:rsidRPr="008F7CE2">
        <w:rPr>
          <w:rFonts w:ascii="Times New Roman" w:eastAsiaTheme="minorHAnsi" w:hAnsi="Times New Roman"/>
          <w:sz w:val="24"/>
          <w:szCs w:val="24"/>
        </w:rPr>
        <w:t xml:space="preserve"> - похлопывание по ноге сбоку.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готова следовать за вами"</w:t>
      </w:r>
      <w:r w:rsidRPr="008F7CE2">
        <w:rPr>
          <w:rFonts w:ascii="Times New Roman" w:eastAsiaTheme="minorHAnsi" w:hAnsi="Times New Roman"/>
          <w:sz w:val="24"/>
          <w:szCs w:val="24"/>
        </w:rPr>
        <w:t xml:space="preserve"> - похлопывание по ноге спереди.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"Отойдите, уступите дорогу!"</w:t>
      </w:r>
      <w:r w:rsidRPr="008F7CE2">
        <w:rPr>
          <w:rFonts w:ascii="Times New Roman" w:eastAsiaTheme="minorHAnsi" w:hAnsi="Times New Roman"/>
          <w:sz w:val="24"/>
          <w:szCs w:val="24"/>
        </w:rPr>
        <w:t xml:space="preserve"> - сложенный веер, направленный на мужчину.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"Убирайтесь прочь! Вон!"</w:t>
      </w:r>
      <w:r w:rsidRPr="008F7CE2">
        <w:rPr>
          <w:rFonts w:ascii="Times New Roman" w:eastAsiaTheme="minorHAnsi" w:hAnsi="Times New Roman"/>
          <w:sz w:val="24"/>
          <w:szCs w:val="24"/>
        </w:rPr>
        <w:t xml:space="preserve"> - резкий жест сложенным веером рукоятью вперёд.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"Ты мой идеал"</w:t>
      </w:r>
      <w:r w:rsidRPr="008F7CE2">
        <w:rPr>
          <w:rFonts w:ascii="Times New Roman" w:eastAsiaTheme="minorHAnsi" w:hAnsi="Times New Roman"/>
          <w:sz w:val="24"/>
          <w:szCs w:val="24"/>
        </w:rPr>
        <w:t xml:space="preserve"> - дотронуться открытым веером до губ и сердца.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"Верить ли Вашим словам?"</w:t>
      </w:r>
      <w:r w:rsidRPr="008F7CE2">
        <w:rPr>
          <w:rFonts w:ascii="Times New Roman" w:eastAsiaTheme="minorHAnsi" w:hAnsi="Times New Roman"/>
          <w:sz w:val="24"/>
          <w:szCs w:val="24"/>
        </w:rPr>
        <w:t xml:space="preserve"> - закрытый веер держать у левого локтя.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"Мои слова не должны быть переданы другим"</w:t>
      </w:r>
      <w:r w:rsidRPr="008F7CE2">
        <w:rPr>
          <w:rFonts w:ascii="Times New Roman" w:eastAsiaTheme="minorHAnsi" w:hAnsi="Times New Roman"/>
          <w:sz w:val="24"/>
          <w:szCs w:val="24"/>
        </w:rPr>
        <w:t xml:space="preserve"> - правой рукой держать открытый веер и прикрыть им левую руку.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"Твои слова умны"</w:t>
      </w:r>
      <w:r w:rsidRPr="008F7CE2">
        <w:rPr>
          <w:rFonts w:ascii="Times New Roman" w:eastAsiaTheme="minorHAnsi" w:hAnsi="Times New Roman"/>
          <w:sz w:val="24"/>
          <w:szCs w:val="24"/>
        </w:rPr>
        <w:t xml:space="preserve"> - приложить закрытый веер ко лбу.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"Хочешь меня выслушать?"</w:t>
      </w:r>
      <w:r w:rsidRPr="008F7CE2">
        <w:rPr>
          <w:rFonts w:ascii="Times New Roman" w:eastAsiaTheme="minorHAnsi" w:hAnsi="Times New Roman"/>
          <w:sz w:val="24"/>
          <w:szCs w:val="24"/>
        </w:rPr>
        <w:t xml:space="preserve"> - открыть и закрыть веер.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 xml:space="preserve">"Выскажись яснее" </w:t>
      </w:r>
      <w:r w:rsidRPr="008F7CE2">
        <w:rPr>
          <w:rFonts w:ascii="Times New Roman" w:eastAsiaTheme="minorHAnsi" w:hAnsi="Times New Roman"/>
          <w:sz w:val="24"/>
          <w:szCs w:val="24"/>
        </w:rPr>
        <w:t xml:space="preserve">- наклонить голову, рассматривая закрытый веер.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"Не приходи поздно"</w:t>
      </w:r>
      <w:r w:rsidRPr="008F7CE2">
        <w:rPr>
          <w:rFonts w:ascii="Times New Roman" w:eastAsiaTheme="minorHAnsi" w:hAnsi="Times New Roman"/>
          <w:sz w:val="24"/>
          <w:szCs w:val="24"/>
        </w:rPr>
        <w:t xml:space="preserve"> - правую сторону открытого веера держать перед тем, с кем ведется разговор, а затем быстро закрыть его.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жду ответа"</w:t>
      </w:r>
      <w:r w:rsidRPr="008F7CE2">
        <w:rPr>
          <w:rFonts w:ascii="Times New Roman" w:eastAsiaTheme="minorHAnsi" w:hAnsi="Times New Roman"/>
          <w:sz w:val="24"/>
          <w:szCs w:val="24"/>
        </w:rPr>
        <w:t xml:space="preserve"> - ударить веером по ладони.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буду исполнять твои желания"</w:t>
      </w:r>
      <w:r w:rsidRPr="008F7CE2">
        <w:rPr>
          <w:rFonts w:ascii="Times New Roman" w:eastAsiaTheme="minorHAnsi" w:hAnsi="Times New Roman"/>
          <w:sz w:val="24"/>
          <w:szCs w:val="24"/>
        </w:rPr>
        <w:t xml:space="preserve"> - открыть веер правой рукой и снова закрыть.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 xml:space="preserve">"Мужайся!" </w:t>
      </w:r>
      <w:r w:rsidRPr="008F7CE2">
        <w:rPr>
          <w:rFonts w:ascii="Times New Roman" w:eastAsiaTheme="minorHAnsi" w:hAnsi="Times New Roman"/>
          <w:sz w:val="24"/>
          <w:szCs w:val="24"/>
        </w:rPr>
        <w:t xml:space="preserve">- открытый веер приложить к груди.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"Делай как я хочу"</w:t>
      </w:r>
      <w:r w:rsidRPr="008F7CE2">
        <w:rPr>
          <w:rFonts w:ascii="Times New Roman" w:eastAsiaTheme="minorHAnsi" w:hAnsi="Times New Roman"/>
          <w:sz w:val="24"/>
          <w:szCs w:val="24"/>
        </w:rPr>
        <w:t xml:space="preserve"> - закрытый веер держать посередине.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 xml:space="preserve">"Прости меня" </w:t>
      </w:r>
      <w:r w:rsidRPr="008F7CE2">
        <w:rPr>
          <w:rFonts w:ascii="Times New Roman" w:eastAsiaTheme="minorHAnsi" w:hAnsi="Times New Roman"/>
          <w:sz w:val="24"/>
          <w:szCs w:val="24"/>
        </w:rPr>
        <w:t xml:space="preserve">- сложить руки под открытым веером. </w:t>
      </w:r>
    </w:p>
    <w:p w:rsidR="006F6A9D" w:rsidRPr="008F7CE2" w:rsidRDefault="006F6A9D" w:rsidP="006F6A9D">
      <w:pPr>
        <w:spacing w:before="240" w:after="0" w:line="360" w:lineRule="auto"/>
        <w:jc w:val="both"/>
        <w:rPr>
          <w:rFonts w:ascii="Times New Roman" w:eastAsiaTheme="minorHAnsi" w:hAnsi="Times New Roman"/>
          <w:sz w:val="24"/>
          <w:szCs w:val="24"/>
        </w:rPr>
      </w:pPr>
      <w:r w:rsidRPr="008F7CE2">
        <w:rPr>
          <w:rFonts w:ascii="Times New Roman" w:eastAsiaTheme="minorHAnsi" w:hAnsi="Times New Roman"/>
          <w:b/>
          <w:sz w:val="24"/>
          <w:szCs w:val="24"/>
        </w:rPr>
        <w:t>"Я сделалась недоверчива"</w:t>
      </w:r>
      <w:r w:rsidRPr="008F7CE2">
        <w:rPr>
          <w:rFonts w:ascii="Times New Roman" w:eastAsiaTheme="minorHAnsi" w:hAnsi="Times New Roman"/>
          <w:sz w:val="24"/>
          <w:szCs w:val="24"/>
        </w:rPr>
        <w:t xml:space="preserve"> - барабанить закрытым веером по ладони левой руки.</w:t>
      </w:r>
    </w:p>
    <w:p w:rsidR="006F6A9D" w:rsidRDefault="006F6A9D" w:rsidP="006F6A9D">
      <w:pPr>
        <w:spacing w:before="240" w:line="360" w:lineRule="auto"/>
        <w:jc w:val="both"/>
        <w:rPr>
          <w:rFonts w:ascii="Times New Roman" w:hAnsi="Times New Roman"/>
          <w:sz w:val="24"/>
          <w:szCs w:val="24"/>
        </w:rPr>
      </w:pPr>
    </w:p>
    <w:p w:rsidR="006F6A9D" w:rsidRPr="008F7CE2" w:rsidRDefault="006F6A9D" w:rsidP="006F6A9D">
      <w:pPr>
        <w:spacing w:before="240" w:line="360" w:lineRule="auto"/>
        <w:jc w:val="both"/>
        <w:rPr>
          <w:rFonts w:ascii="Times New Roman" w:hAnsi="Times New Roman"/>
          <w:sz w:val="24"/>
          <w:szCs w:val="24"/>
        </w:rPr>
      </w:pPr>
    </w:p>
    <w:p w:rsidR="006F6A9D" w:rsidRDefault="006F6A9D" w:rsidP="00716BB0">
      <w:pPr>
        <w:tabs>
          <w:tab w:val="left" w:pos="3516"/>
        </w:tabs>
        <w:rPr>
          <w:rFonts w:ascii="Times New Roman" w:hAnsi="Times New Roman"/>
          <w:sz w:val="28"/>
          <w:szCs w:val="28"/>
        </w:rPr>
      </w:pPr>
    </w:p>
    <w:p w:rsidR="004F61CC" w:rsidRDefault="004F61CC" w:rsidP="004F61CC">
      <w:pPr>
        <w:tabs>
          <w:tab w:val="left" w:pos="3516"/>
        </w:tabs>
        <w:rPr>
          <w:rFonts w:ascii="Times New Roman" w:hAnsi="Times New Roman"/>
          <w:sz w:val="28"/>
          <w:szCs w:val="28"/>
        </w:rPr>
      </w:pPr>
    </w:p>
    <w:p w:rsidR="006F6A9D" w:rsidRPr="004F61CC" w:rsidRDefault="004F61CC" w:rsidP="004F61CC">
      <w:pPr>
        <w:tabs>
          <w:tab w:val="left" w:pos="3516"/>
        </w:tabs>
        <w:rPr>
          <w:rFonts w:ascii="Times New Roman" w:hAnsi="Times New Roman"/>
          <w:b/>
          <w:i/>
          <w:sz w:val="24"/>
          <w:szCs w:val="24"/>
        </w:rPr>
      </w:pPr>
      <w:r>
        <w:rPr>
          <w:rFonts w:ascii="Times New Roman" w:hAnsi="Times New Roman"/>
          <w:sz w:val="28"/>
          <w:szCs w:val="28"/>
        </w:rPr>
        <w:lastRenderedPageBreak/>
        <w:t xml:space="preserve">                                                                                               </w:t>
      </w:r>
      <w:r w:rsidRPr="004F61CC">
        <w:rPr>
          <w:rFonts w:ascii="Times New Roman" w:hAnsi="Times New Roman"/>
          <w:b/>
          <w:i/>
          <w:sz w:val="24"/>
          <w:szCs w:val="24"/>
        </w:rPr>
        <w:t>Приложение 6.7</w:t>
      </w:r>
    </w:p>
    <w:p w:rsidR="00716BB0" w:rsidRDefault="00206059" w:rsidP="00716BB0">
      <w:pPr>
        <w:tabs>
          <w:tab w:val="left" w:pos="3516"/>
        </w:tabs>
        <w:rPr>
          <w:rFonts w:ascii="Times New Roman" w:hAnsi="Times New Roman"/>
          <w:sz w:val="28"/>
          <w:szCs w:val="28"/>
        </w:rPr>
      </w:pPr>
      <w:r>
        <w:rPr>
          <w:rFonts w:ascii="Times New Roman" w:hAnsi="Times New Roman"/>
          <w:sz w:val="28"/>
          <w:szCs w:val="28"/>
        </w:rPr>
        <w:t xml:space="preserve">       </w:t>
      </w:r>
      <w:r w:rsidR="000F3621">
        <w:rPr>
          <w:rFonts w:ascii="Times New Roman" w:hAnsi="Times New Roman"/>
          <w:sz w:val="28"/>
          <w:szCs w:val="28"/>
        </w:rPr>
        <w:t xml:space="preserve">  </w:t>
      </w:r>
      <w:r w:rsidR="005A20D7" w:rsidRPr="005A20D7">
        <w:rPr>
          <w:rFonts w:ascii="Times New Roman" w:hAnsi="Times New Roman"/>
          <w:noProof/>
          <w:sz w:val="28"/>
          <w:szCs w:val="28"/>
          <w:lang w:eastAsia="ru-RU"/>
        </w:rPr>
        <w:drawing>
          <wp:inline distT="0" distB="0" distL="0" distR="0">
            <wp:extent cx="5479439" cy="4046790"/>
            <wp:effectExtent l="57150" t="38100" r="45061" b="10860"/>
            <wp:docPr id="39" name="Рисунок 3" descr="Z:\сл. Photo\Библионочь\DSCN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л. Photo\Библионочь\DSCN0948.JPG"/>
                    <pic:cNvPicPr>
                      <a:picLocks noChangeAspect="1" noChangeArrowheads="1"/>
                    </pic:cNvPicPr>
                  </pic:nvPicPr>
                  <pic:blipFill>
                    <a:blip r:embed="rId36" cstate="print">
                      <a:lum bright="4000" contrast="6000"/>
                    </a:blip>
                    <a:srcRect/>
                    <a:stretch>
                      <a:fillRect/>
                    </a:stretch>
                  </pic:blipFill>
                  <pic:spPr bwMode="auto">
                    <a:xfrm>
                      <a:off x="0" y="0"/>
                      <a:ext cx="5480525" cy="4047592"/>
                    </a:xfrm>
                    <a:prstGeom prst="rect">
                      <a:avLst/>
                    </a:prstGeom>
                    <a:noFill/>
                    <a:ln w="38100">
                      <a:solidFill>
                        <a:srgbClr val="FF6600"/>
                      </a:solidFill>
                      <a:miter lim="800000"/>
                      <a:headEnd/>
                      <a:tailEnd/>
                    </a:ln>
                  </pic:spPr>
                </pic:pic>
              </a:graphicData>
            </a:graphic>
          </wp:inline>
        </w:drawing>
      </w:r>
    </w:p>
    <w:p w:rsidR="00716BB0" w:rsidRPr="00402CE3" w:rsidRDefault="000F3621" w:rsidP="00716BB0">
      <w:pPr>
        <w:tabs>
          <w:tab w:val="left" w:pos="3516"/>
        </w:tabs>
        <w:rPr>
          <w:rFonts w:ascii="Times New Roman" w:hAnsi="Times New Roman"/>
          <w:b/>
          <w:i/>
          <w:sz w:val="24"/>
          <w:szCs w:val="24"/>
        </w:rPr>
      </w:pPr>
      <w:r>
        <w:rPr>
          <w:rFonts w:ascii="Times New Roman" w:hAnsi="Times New Roman"/>
          <w:b/>
          <w:i/>
          <w:sz w:val="24"/>
          <w:szCs w:val="24"/>
        </w:rPr>
        <w:t xml:space="preserve">            </w:t>
      </w:r>
      <w:r w:rsidRPr="000F3621">
        <w:rPr>
          <w:rFonts w:ascii="Times New Roman" w:hAnsi="Times New Roman"/>
          <w:b/>
          <w:i/>
          <w:sz w:val="24"/>
          <w:szCs w:val="24"/>
        </w:rPr>
        <w:t>Демонстрация «</w:t>
      </w:r>
      <w:r w:rsidR="00402CE3">
        <w:rPr>
          <w:rFonts w:ascii="Times New Roman" w:hAnsi="Times New Roman"/>
          <w:b/>
          <w:i/>
          <w:sz w:val="24"/>
          <w:szCs w:val="24"/>
        </w:rPr>
        <w:t>языка</w:t>
      </w:r>
      <w:r w:rsidRPr="000F3621">
        <w:rPr>
          <w:rFonts w:ascii="Times New Roman" w:hAnsi="Times New Roman"/>
          <w:b/>
          <w:i/>
          <w:sz w:val="24"/>
          <w:szCs w:val="24"/>
        </w:rPr>
        <w:t xml:space="preserve"> веера»: «Приходите, я буду довольна!»</w:t>
      </w:r>
    </w:p>
    <w:p w:rsidR="00716BB0" w:rsidRDefault="003A6B59" w:rsidP="00716BB0">
      <w:pPr>
        <w:tabs>
          <w:tab w:val="left" w:pos="3516"/>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05696" behindDoc="1" locked="0" layoutInCell="1" allowOverlap="1">
            <wp:simplePos x="0" y="0"/>
            <wp:positionH relativeFrom="column">
              <wp:posOffset>104775</wp:posOffset>
            </wp:positionH>
            <wp:positionV relativeFrom="paragraph">
              <wp:posOffset>228600</wp:posOffset>
            </wp:positionV>
            <wp:extent cx="5230495" cy="3025775"/>
            <wp:effectExtent l="57150" t="38100" r="46355" b="22225"/>
            <wp:wrapTight wrapText="bothSides">
              <wp:wrapPolygon edited="0">
                <wp:start x="-236" y="-272"/>
                <wp:lineTo x="-236" y="21759"/>
                <wp:lineTo x="21791" y="21759"/>
                <wp:lineTo x="21791" y="-272"/>
                <wp:lineTo x="-236" y="-272"/>
              </wp:wrapPolygon>
            </wp:wrapTight>
            <wp:docPr id="48" name="Рисунок 3" descr="Z:\сл. Photo\Библио ночь\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л. Photo\Библио ночь\DSC_0021.JPG"/>
                    <pic:cNvPicPr>
                      <a:picLocks noChangeAspect="1" noChangeArrowheads="1"/>
                    </pic:cNvPicPr>
                  </pic:nvPicPr>
                  <pic:blipFill>
                    <a:blip r:embed="rId37" cstate="print">
                      <a:lum contrast="7000"/>
                    </a:blip>
                    <a:srcRect/>
                    <a:stretch>
                      <a:fillRect/>
                    </a:stretch>
                  </pic:blipFill>
                  <pic:spPr bwMode="auto">
                    <a:xfrm>
                      <a:off x="0" y="0"/>
                      <a:ext cx="5230495" cy="3025775"/>
                    </a:xfrm>
                    <a:prstGeom prst="rect">
                      <a:avLst/>
                    </a:prstGeom>
                    <a:noFill/>
                    <a:ln w="38100">
                      <a:solidFill>
                        <a:srgbClr val="FF6600"/>
                      </a:solidFill>
                      <a:miter lim="800000"/>
                      <a:headEnd/>
                      <a:tailEnd/>
                    </a:ln>
                  </pic:spPr>
                </pic:pic>
              </a:graphicData>
            </a:graphic>
          </wp:anchor>
        </w:drawing>
      </w:r>
    </w:p>
    <w:p w:rsidR="00716BB0" w:rsidRDefault="00716BB0" w:rsidP="00716BB0">
      <w:pPr>
        <w:tabs>
          <w:tab w:val="left" w:pos="3516"/>
        </w:tabs>
        <w:rPr>
          <w:rFonts w:ascii="Times New Roman" w:hAnsi="Times New Roman"/>
          <w:sz w:val="28"/>
          <w:szCs w:val="28"/>
        </w:rPr>
      </w:pPr>
    </w:p>
    <w:p w:rsidR="00716BB0" w:rsidRDefault="00716BB0" w:rsidP="00716BB0">
      <w:pPr>
        <w:tabs>
          <w:tab w:val="left" w:pos="3516"/>
        </w:tabs>
        <w:rPr>
          <w:rFonts w:ascii="Times New Roman" w:hAnsi="Times New Roman"/>
          <w:sz w:val="28"/>
          <w:szCs w:val="28"/>
        </w:rPr>
      </w:pPr>
    </w:p>
    <w:p w:rsidR="00716BB0" w:rsidRDefault="00716BB0" w:rsidP="00716BB0">
      <w:pPr>
        <w:tabs>
          <w:tab w:val="left" w:pos="3516"/>
        </w:tabs>
        <w:rPr>
          <w:rFonts w:ascii="Times New Roman" w:hAnsi="Times New Roman"/>
          <w:sz w:val="28"/>
          <w:szCs w:val="28"/>
        </w:rPr>
      </w:pPr>
    </w:p>
    <w:p w:rsidR="00716BB0" w:rsidRDefault="00716BB0" w:rsidP="00716BB0">
      <w:pPr>
        <w:tabs>
          <w:tab w:val="left" w:pos="3516"/>
        </w:tabs>
        <w:rPr>
          <w:rFonts w:ascii="Times New Roman" w:hAnsi="Times New Roman"/>
          <w:sz w:val="28"/>
          <w:szCs w:val="28"/>
        </w:rPr>
      </w:pPr>
    </w:p>
    <w:p w:rsidR="00716BB0" w:rsidRDefault="00716BB0" w:rsidP="00716BB0">
      <w:pPr>
        <w:tabs>
          <w:tab w:val="left" w:pos="3516"/>
        </w:tabs>
        <w:rPr>
          <w:rFonts w:ascii="Times New Roman" w:hAnsi="Times New Roman"/>
          <w:sz w:val="28"/>
          <w:szCs w:val="28"/>
        </w:rPr>
      </w:pPr>
    </w:p>
    <w:p w:rsidR="00716BB0" w:rsidRDefault="00716BB0" w:rsidP="00716BB0">
      <w:pPr>
        <w:tabs>
          <w:tab w:val="left" w:pos="3516"/>
        </w:tabs>
        <w:rPr>
          <w:rFonts w:ascii="Times New Roman" w:hAnsi="Times New Roman"/>
          <w:sz w:val="28"/>
          <w:szCs w:val="28"/>
        </w:rPr>
      </w:pPr>
    </w:p>
    <w:p w:rsidR="00716BB0" w:rsidRDefault="00716BB0" w:rsidP="00716BB0">
      <w:pPr>
        <w:tabs>
          <w:tab w:val="left" w:pos="3516"/>
        </w:tabs>
        <w:rPr>
          <w:rFonts w:ascii="Times New Roman" w:hAnsi="Times New Roman"/>
          <w:sz w:val="28"/>
          <w:szCs w:val="28"/>
        </w:rPr>
      </w:pPr>
    </w:p>
    <w:p w:rsidR="00716BB0" w:rsidRPr="00716BB0" w:rsidRDefault="00716BB0" w:rsidP="00716BB0">
      <w:pPr>
        <w:tabs>
          <w:tab w:val="left" w:pos="3516"/>
        </w:tabs>
        <w:rPr>
          <w:rFonts w:ascii="Times New Roman" w:hAnsi="Times New Roman"/>
          <w:sz w:val="28"/>
          <w:szCs w:val="28"/>
        </w:rPr>
      </w:pPr>
    </w:p>
    <w:p w:rsidR="000313C0" w:rsidRDefault="000313C0" w:rsidP="00A364E3">
      <w:pPr>
        <w:tabs>
          <w:tab w:val="left" w:pos="1164"/>
        </w:tabs>
      </w:pPr>
    </w:p>
    <w:p w:rsidR="000313C0" w:rsidRPr="003A6B59" w:rsidRDefault="003A6B59" w:rsidP="003A6B59">
      <w:pPr>
        <w:tabs>
          <w:tab w:val="left" w:pos="1164"/>
        </w:tabs>
        <w:jc w:val="center"/>
        <w:rPr>
          <w:b/>
          <w:i/>
          <w:sz w:val="24"/>
          <w:szCs w:val="24"/>
        </w:rPr>
      </w:pPr>
      <w:r w:rsidRPr="003A6B59">
        <w:rPr>
          <w:rFonts w:ascii="Times New Roman" w:eastAsiaTheme="minorHAnsi" w:hAnsi="Times New Roman"/>
          <w:b/>
          <w:i/>
          <w:sz w:val="24"/>
          <w:szCs w:val="24"/>
        </w:rPr>
        <w:t>"Мои слова не должны быть переданы другим"</w:t>
      </w:r>
    </w:p>
    <w:p w:rsidR="000313C0" w:rsidRDefault="003A6B59" w:rsidP="00A364E3">
      <w:pPr>
        <w:tabs>
          <w:tab w:val="left" w:pos="1164"/>
        </w:tabs>
      </w:pPr>
      <w:r>
        <w:rPr>
          <w:noProof/>
          <w:lang w:eastAsia="ru-RU"/>
        </w:rPr>
        <w:lastRenderedPageBreak/>
        <w:drawing>
          <wp:anchor distT="0" distB="0" distL="114300" distR="114300" simplePos="0" relativeHeight="251807744" behindDoc="1" locked="0" layoutInCell="1" allowOverlap="1">
            <wp:simplePos x="0" y="0"/>
            <wp:positionH relativeFrom="column">
              <wp:posOffset>104775</wp:posOffset>
            </wp:positionH>
            <wp:positionV relativeFrom="paragraph">
              <wp:posOffset>109855</wp:posOffset>
            </wp:positionV>
            <wp:extent cx="5306695" cy="3867150"/>
            <wp:effectExtent l="57150" t="38100" r="46355" b="19050"/>
            <wp:wrapTight wrapText="bothSides">
              <wp:wrapPolygon edited="0">
                <wp:start x="-233" y="-213"/>
                <wp:lineTo x="-233" y="21706"/>
                <wp:lineTo x="21789" y="21706"/>
                <wp:lineTo x="21789" y="-213"/>
                <wp:lineTo x="-233" y="-213"/>
              </wp:wrapPolygon>
            </wp:wrapTight>
            <wp:docPr id="49" name="Рисунок 4" descr="Z:\сл. Photo\Библионочь\DSCN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л. Photo\Библионочь\DSCN0949.JPG"/>
                    <pic:cNvPicPr>
                      <a:picLocks noChangeAspect="1" noChangeArrowheads="1"/>
                    </pic:cNvPicPr>
                  </pic:nvPicPr>
                  <pic:blipFill>
                    <a:blip r:embed="rId38" cstate="print">
                      <a:lum bright="5000" contrast="7000"/>
                    </a:blip>
                    <a:srcRect/>
                    <a:stretch>
                      <a:fillRect/>
                    </a:stretch>
                  </pic:blipFill>
                  <pic:spPr bwMode="auto">
                    <a:xfrm>
                      <a:off x="0" y="0"/>
                      <a:ext cx="5306695" cy="3867150"/>
                    </a:xfrm>
                    <a:prstGeom prst="rect">
                      <a:avLst/>
                    </a:prstGeom>
                    <a:noFill/>
                    <a:ln w="38100">
                      <a:solidFill>
                        <a:srgbClr val="FF6600"/>
                      </a:solidFill>
                      <a:miter lim="800000"/>
                      <a:headEnd/>
                      <a:tailEnd/>
                    </a:ln>
                  </pic:spPr>
                </pic:pic>
              </a:graphicData>
            </a:graphic>
          </wp:anchor>
        </w:drawing>
      </w: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3A6B59" w:rsidRDefault="003A6B59" w:rsidP="00A364E3">
      <w:pPr>
        <w:tabs>
          <w:tab w:val="left" w:pos="1164"/>
        </w:tabs>
      </w:pPr>
    </w:p>
    <w:p w:rsidR="00121E7C" w:rsidRDefault="00121E7C" w:rsidP="00A364E3">
      <w:pPr>
        <w:tabs>
          <w:tab w:val="left" w:pos="1164"/>
        </w:tabs>
      </w:pPr>
    </w:p>
    <w:p w:rsidR="00121E7C" w:rsidRDefault="00121E7C" w:rsidP="00A364E3">
      <w:pPr>
        <w:tabs>
          <w:tab w:val="left" w:pos="1164"/>
        </w:tabs>
      </w:pPr>
    </w:p>
    <w:p w:rsidR="00AC755A" w:rsidRDefault="00AC755A" w:rsidP="00A364E3">
      <w:pPr>
        <w:tabs>
          <w:tab w:val="left" w:pos="1164"/>
        </w:tabs>
        <w:rPr>
          <w:noProof/>
          <w:lang w:eastAsia="ru-RU"/>
        </w:rPr>
      </w:pPr>
    </w:p>
    <w:p w:rsidR="003A6B59" w:rsidRPr="00671490" w:rsidRDefault="003A6B59" w:rsidP="003A6B59">
      <w:pPr>
        <w:tabs>
          <w:tab w:val="left" w:pos="1164"/>
        </w:tabs>
        <w:jc w:val="center"/>
        <w:rPr>
          <w:rFonts w:ascii="Times New Roman" w:hAnsi="Times New Roman"/>
          <w:b/>
          <w:i/>
          <w:sz w:val="24"/>
          <w:szCs w:val="24"/>
        </w:rPr>
      </w:pPr>
      <w:r w:rsidRPr="00671490">
        <w:rPr>
          <w:rFonts w:ascii="Times New Roman" w:hAnsi="Times New Roman"/>
          <w:b/>
          <w:i/>
          <w:sz w:val="24"/>
          <w:szCs w:val="24"/>
        </w:rPr>
        <w:t>Демонстрация «языка веера»:  «Я вас не люблю!»</w:t>
      </w:r>
    </w:p>
    <w:p w:rsidR="000313C0" w:rsidRDefault="000313C0" w:rsidP="00A364E3">
      <w:pPr>
        <w:tabs>
          <w:tab w:val="left" w:pos="1164"/>
        </w:tabs>
      </w:pPr>
    </w:p>
    <w:p w:rsidR="000A78BF" w:rsidRDefault="00A00A6E" w:rsidP="00A364E3">
      <w:pPr>
        <w:tabs>
          <w:tab w:val="left" w:pos="1164"/>
        </w:tabs>
      </w:pPr>
      <w:r>
        <w:rPr>
          <w:noProof/>
          <w:lang w:eastAsia="ru-RU"/>
        </w:rPr>
        <w:drawing>
          <wp:anchor distT="0" distB="0" distL="114300" distR="114300" simplePos="0" relativeHeight="251808768" behindDoc="1" locked="0" layoutInCell="1" allowOverlap="1">
            <wp:simplePos x="0" y="0"/>
            <wp:positionH relativeFrom="column">
              <wp:posOffset>104775</wp:posOffset>
            </wp:positionH>
            <wp:positionV relativeFrom="paragraph">
              <wp:posOffset>90805</wp:posOffset>
            </wp:positionV>
            <wp:extent cx="5207000" cy="3281045"/>
            <wp:effectExtent l="19050" t="0" r="0" b="0"/>
            <wp:wrapTight wrapText="bothSides">
              <wp:wrapPolygon edited="0">
                <wp:start x="-79" y="0"/>
                <wp:lineTo x="-79" y="21445"/>
                <wp:lineTo x="21574" y="21445"/>
                <wp:lineTo x="21574" y="0"/>
                <wp:lineTo x="-79" y="0"/>
              </wp:wrapPolygon>
            </wp:wrapTight>
            <wp:docPr id="52" name="Рисунок 2" descr="Z:\сл. Photo\Библио ночь\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л. Photo\Библио ночь\DSC_0099.JPG"/>
                    <pic:cNvPicPr>
                      <a:picLocks noChangeAspect="1" noChangeArrowheads="1"/>
                    </pic:cNvPicPr>
                  </pic:nvPicPr>
                  <pic:blipFill>
                    <a:blip r:embed="rId39" cstate="print"/>
                    <a:srcRect/>
                    <a:stretch>
                      <a:fillRect/>
                    </a:stretch>
                  </pic:blipFill>
                  <pic:spPr bwMode="auto">
                    <a:xfrm>
                      <a:off x="0" y="0"/>
                      <a:ext cx="5207000" cy="3281045"/>
                    </a:xfrm>
                    <a:prstGeom prst="rect">
                      <a:avLst/>
                    </a:prstGeom>
                    <a:noFill/>
                    <a:ln w="9525">
                      <a:noFill/>
                      <a:miter lim="800000"/>
                      <a:headEnd/>
                      <a:tailEnd/>
                    </a:ln>
                  </pic:spPr>
                </pic:pic>
              </a:graphicData>
            </a:graphic>
          </wp:anchor>
        </w:drawing>
      </w:r>
    </w:p>
    <w:p w:rsidR="00AC755A" w:rsidRDefault="00AC755A" w:rsidP="00A364E3">
      <w:pPr>
        <w:tabs>
          <w:tab w:val="left" w:pos="1164"/>
        </w:tabs>
      </w:pPr>
    </w:p>
    <w:p w:rsidR="00AC755A" w:rsidRDefault="00AC755A" w:rsidP="00A364E3">
      <w:pPr>
        <w:tabs>
          <w:tab w:val="left" w:pos="1164"/>
        </w:tabs>
      </w:pPr>
    </w:p>
    <w:p w:rsidR="00AC755A" w:rsidRDefault="00AC755A" w:rsidP="00A364E3">
      <w:pPr>
        <w:tabs>
          <w:tab w:val="left" w:pos="1164"/>
        </w:tabs>
      </w:pPr>
    </w:p>
    <w:p w:rsidR="003810D5" w:rsidRDefault="003810D5" w:rsidP="00A364E3">
      <w:pPr>
        <w:tabs>
          <w:tab w:val="left" w:pos="1164"/>
        </w:tabs>
      </w:pPr>
    </w:p>
    <w:p w:rsidR="003810D5" w:rsidRDefault="003810D5" w:rsidP="00A364E3">
      <w:pPr>
        <w:tabs>
          <w:tab w:val="left" w:pos="1164"/>
        </w:tabs>
      </w:pPr>
    </w:p>
    <w:p w:rsidR="00994CE7" w:rsidRDefault="00994CE7" w:rsidP="00A364E3">
      <w:pPr>
        <w:tabs>
          <w:tab w:val="left" w:pos="1164"/>
        </w:tabs>
      </w:pPr>
    </w:p>
    <w:p w:rsidR="00994CE7" w:rsidRDefault="00994CE7" w:rsidP="00A364E3">
      <w:pPr>
        <w:tabs>
          <w:tab w:val="left" w:pos="1164"/>
        </w:tabs>
      </w:pPr>
    </w:p>
    <w:p w:rsidR="00994CE7" w:rsidRDefault="00994CE7" w:rsidP="00A364E3">
      <w:pPr>
        <w:tabs>
          <w:tab w:val="left" w:pos="1164"/>
        </w:tabs>
      </w:pPr>
    </w:p>
    <w:p w:rsidR="00994CE7" w:rsidRDefault="00994CE7" w:rsidP="00A364E3">
      <w:pPr>
        <w:tabs>
          <w:tab w:val="left" w:pos="1164"/>
        </w:tabs>
      </w:pPr>
    </w:p>
    <w:p w:rsidR="00994CE7" w:rsidRDefault="00994CE7" w:rsidP="00994CE7">
      <w:pPr>
        <w:tabs>
          <w:tab w:val="left" w:pos="2580"/>
        </w:tabs>
        <w:rPr>
          <w:rFonts w:ascii="Times New Roman" w:hAnsi="Times New Roman"/>
          <w:noProof/>
          <w:sz w:val="28"/>
          <w:szCs w:val="28"/>
          <w:lang w:eastAsia="ru-RU"/>
        </w:rPr>
      </w:pPr>
      <w:r w:rsidRPr="007334D8">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noProof/>
          <w:sz w:val="28"/>
          <w:szCs w:val="28"/>
          <w:lang w:eastAsia="ru-RU"/>
        </w:rPr>
        <w:t xml:space="preserve"> </w:t>
      </w:r>
    </w:p>
    <w:p w:rsidR="00994CE7" w:rsidRPr="00991092" w:rsidRDefault="00A00A6E" w:rsidP="00991092">
      <w:pPr>
        <w:tabs>
          <w:tab w:val="left" w:pos="1164"/>
        </w:tabs>
        <w:spacing w:line="360" w:lineRule="auto"/>
        <w:jc w:val="center"/>
        <w:rPr>
          <w:rFonts w:ascii="Times New Roman" w:hAnsi="Times New Roman"/>
          <w:b/>
          <w:i/>
          <w:sz w:val="24"/>
          <w:szCs w:val="24"/>
        </w:rPr>
        <w:sectPr w:rsidR="00994CE7" w:rsidRPr="00991092" w:rsidSect="00AC57A7">
          <w:headerReference w:type="default" r:id="rId40"/>
          <w:footerReference w:type="default" r:id="rId41"/>
          <w:footerReference w:type="first" r:id="rId42"/>
          <w:pgSz w:w="11906" w:h="16838"/>
          <w:pgMar w:top="1134" w:right="851" w:bottom="1134" w:left="1701" w:header="709" w:footer="850" w:gutter="0"/>
          <w:pgNumType w:start="1"/>
          <w:cols w:space="708"/>
          <w:docGrid w:linePitch="360"/>
        </w:sectPr>
      </w:pPr>
      <w:r>
        <w:rPr>
          <w:rFonts w:ascii="Times New Roman" w:hAnsi="Times New Roman"/>
          <w:b/>
          <w:i/>
          <w:sz w:val="24"/>
          <w:szCs w:val="24"/>
        </w:rPr>
        <w:t>«</w:t>
      </w:r>
      <w:r w:rsidRPr="00A00A6E">
        <w:rPr>
          <w:rFonts w:ascii="Times New Roman" w:hAnsi="Times New Roman"/>
          <w:b/>
          <w:i/>
          <w:sz w:val="24"/>
          <w:szCs w:val="24"/>
        </w:rPr>
        <w:t xml:space="preserve">Делай, </w:t>
      </w:r>
      <w:r w:rsidR="00991092">
        <w:rPr>
          <w:rFonts w:ascii="Times New Roman" w:hAnsi="Times New Roman"/>
          <w:b/>
          <w:i/>
          <w:sz w:val="24"/>
          <w:szCs w:val="24"/>
        </w:rPr>
        <w:t>как я хочу!»</w:t>
      </w:r>
    </w:p>
    <w:p w:rsidR="003810D5" w:rsidRDefault="00C017B1" w:rsidP="00A364E3">
      <w:pPr>
        <w:tabs>
          <w:tab w:val="left" w:pos="1164"/>
        </w:tabs>
      </w:pPr>
      <w:r>
        <w:rPr>
          <w:noProof/>
          <w:lang w:eastAsia="ru-RU"/>
        </w:rPr>
        <w:lastRenderedPageBreak/>
        <w:pict>
          <v:shape id="_x0000_s1033" type="#_x0000_t136" style="position:absolute;margin-left:58.3pt;margin-top:-10.6pt;width:612.5pt;height:91.4pt;z-index:251661312" fillcolor="#f60" strokecolor="#6c0000" strokeweight="1.25pt">
            <v:fill color2="#ffc000" rotate="t" angle="-45" focus="-50%" type="gradient"/>
            <v:shadow color="#868686"/>
            <v:textpath style="font-family:&quot;Bookman Old Style&quot;;font-size:48pt;font-weight:bold;v-text-kern:t" trim="t" fitpath="t" string="Полевая кухня&#10;времён Бородинского сражения"/>
          </v:shape>
        </w:pict>
      </w: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pict>
          <v:roundrect id="_x0000_s1034" style="position:absolute;margin-left:365.55pt;margin-top:12.45pt;width:372.4pt;height:376.85pt;z-index:251662336" arcsize="10923f" fillcolor="white [3201]" strokecolor="#f60" strokeweight="1pt">
            <v:fill color2="#ffd2b3" focusposition="1" focussize="" focus="100%" type="gradient"/>
            <v:shadow on="t" type="perspective" color="#622423 [1605]" opacity=".5" offset="1pt" offset2="-3pt"/>
            <v:textbox style="mso-next-textbox:#_x0000_s1034">
              <w:txbxContent>
                <w:p w:rsidR="00F27FBD" w:rsidRPr="00AF28C3" w:rsidRDefault="00F27FBD" w:rsidP="00CD3F84">
                  <w:pPr>
                    <w:spacing w:after="0"/>
                    <w:jc w:val="both"/>
                    <w:rPr>
                      <w:rFonts w:ascii="Times New Roman" w:hAnsi="Times New Roman"/>
                      <w:sz w:val="28"/>
                      <w:szCs w:val="28"/>
                    </w:rPr>
                  </w:pPr>
                  <w:r w:rsidRPr="00AF28C3">
                    <w:rPr>
                      <w:rFonts w:ascii="Times New Roman" w:hAnsi="Times New Roman"/>
                      <w:sz w:val="28"/>
                      <w:szCs w:val="28"/>
                    </w:rPr>
                    <w:t xml:space="preserve">В дни военных праздников и больших исторических дат реконструкторы событий 1812 года съезжаются в село Доронино. Оно находится неподалеку от Бородино. Главное правило реконструкции - чтобы все было по-настоящему. Учения и сражения происходят по всем правилам военного искусства </w:t>
                  </w:r>
                  <w:r>
                    <w:rPr>
                      <w:rFonts w:ascii="Times New Roman" w:hAnsi="Times New Roman"/>
                      <w:sz w:val="28"/>
                      <w:szCs w:val="28"/>
                    </w:rPr>
                    <w:t xml:space="preserve">19 века. И даже полевая кухня – </w:t>
                  </w:r>
                  <w:r w:rsidRPr="00AF28C3">
                    <w:rPr>
                      <w:rFonts w:ascii="Times New Roman" w:hAnsi="Times New Roman"/>
                      <w:sz w:val="28"/>
                      <w:szCs w:val="28"/>
                    </w:rPr>
                    <w:t xml:space="preserve">та самая, из 1812 года. Со щами в котелках, ключевой водой во фляжках, с походными сухарями и гусарской «жжёнкой» из вина и корицы. Такого нигде больше не попробуешь. Однако у вас есть возможность не только узнать вкус еды позапрошлого века, но и самому научиться готовить походные блюда армий Кутузова и Наполеона. Как испечь солдатский хлеб за 8 секунд? Откуда русский крестьянин знал секрет соусов? Почему луковый суп не пахнет луком? Мы предлагаем вашему вниманию рецепты полевой кухни 1812 года. </w:t>
                  </w:r>
                </w:p>
                <w:p w:rsidR="00F27FBD" w:rsidRDefault="00F27FBD" w:rsidP="00CD3F84"/>
              </w:txbxContent>
            </v:textbox>
          </v:roundrect>
        </w:pict>
      </w:r>
    </w:p>
    <w:p w:rsidR="00CD3F84" w:rsidRDefault="00CD3F84" w:rsidP="00A364E3">
      <w:pPr>
        <w:tabs>
          <w:tab w:val="left" w:pos="1164"/>
        </w:tabs>
      </w:pPr>
    </w:p>
    <w:p w:rsidR="00CD3F84" w:rsidRDefault="005D7F02" w:rsidP="00A364E3">
      <w:pPr>
        <w:tabs>
          <w:tab w:val="left" w:pos="1164"/>
        </w:tabs>
      </w:pPr>
      <w:r>
        <w:rPr>
          <w:noProof/>
          <w:lang w:eastAsia="ru-RU"/>
        </w:rPr>
        <w:drawing>
          <wp:anchor distT="0" distB="0" distL="114300" distR="114300" simplePos="0" relativeHeight="251664384" behindDoc="1" locked="0" layoutInCell="1" allowOverlap="1">
            <wp:simplePos x="0" y="0"/>
            <wp:positionH relativeFrom="column">
              <wp:posOffset>-114935</wp:posOffset>
            </wp:positionH>
            <wp:positionV relativeFrom="paragraph">
              <wp:posOffset>102235</wp:posOffset>
            </wp:positionV>
            <wp:extent cx="4445635" cy="3629660"/>
            <wp:effectExtent l="57150" t="38100" r="31115" b="27940"/>
            <wp:wrapTight wrapText="bothSides">
              <wp:wrapPolygon edited="0">
                <wp:start x="-278" y="-227"/>
                <wp:lineTo x="-278" y="21766"/>
                <wp:lineTo x="21751" y="21766"/>
                <wp:lineTo x="21751" y="-227"/>
                <wp:lineTo x="-278" y="-227"/>
              </wp:wrapPolygon>
            </wp:wrapTight>
            <wp:docPr id="18" name="Рисунок 1" descr="C:\Users\Пользователь\Desktop\Ночь в библиотеке\Кухня\4924605747_c49e3fa2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чь в библиотеке\Кухня\4924605747_c49e3fa220_o.jpg"/>
                    <pic:cNvPicPr>
                      <a:picLocks noChangeAspect="1" noChangeArrowheads="1"/>
                    </pic:cNvPicPr>
                  </pic:nvPicPr>
                  <pic:blipFill>
                    <a:blip r:embed="rId43" cstate="print"/>
                    <a:srcRect/>
                    <a:stretch>
                      <a:fillRect/>
                    </a:stretch>
                  </pic:blipFill>
                  <pic:spPr bwMode="auto">
                    <a:xfrm>
                      <a:off x="0" y="0"/>
                      <a:ext cx="4445635" cy="3629660"/>
                    </a:xfrm>
                    <a:prstGeom prst="rect">
                      <a:avLst/>
                    </a:prstGeom>
                    <a:noFill/>
                    <a:ln w="38100">
                      <a:solidFill>
                        <a:srgbClr val="FF6600"/>
                      </a:solidFill>
                      <a:miter lim="800000"/>
                      <a:headEnd/>
                      <a:tailEnd/>
                    </a:ln>
                  </pic:spPr>
                </pic:pic>
              </a:graphicData>
            </a:graphic>
          </wp:anchor>
        </w:drawing>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35" type="#_x0000_t136" style="position:absolute;margin-left:227.1pt;margin-top:-12.8pt;width:302.25pt;height:88.5pt;z-index:251665408" fillcolor="#f60" strokecolor="#6c0000" strokeweight="1.25pt">
            <v:fill color2="#ffc000" rotate="t" angle="-45" focus="-50%" type="gradient"/>
            <v:shadow color="#868686"/>
            <v:textpath style="font-family:&quot;Bookman Old Style&quot;;font-size:40pt;font-weight:bold;v-text-kern:t" trim="t" fitpath="t" string="Луковый суп &#10;по-бородински"/>
          </v:shape>
        </w:pict>
      </w: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pict>
          <v:roundrect id="_x0000_s1036" style="position:absolute;margin-left:366.55pt;margin-top:9.55pt;width:372.4pt;height:376.85pt;z-index:251666432" arcsize="10923f" fillcolor="white [3201]" strokecolor="#f60" strokeweight="1pt">
            <v:fill color2="#ffd2b3" focusposition="1" focussize="" focus="100%" type="gradient"/>
            <v:shadow on="t" type="perspective" color="#622423 [1605]" opacity=".5" offset="1pt" offset2="-3pt"/>
            <v:textbox style="mso-next-textbox:#_x0000_s1036">
              <w:txbxContent>
                <w:p w:rsidR="00F27FBD" w:rsidRPr="008248A0" w:rsidRDefault="00F27FBD" w:rsidP="00B15FDE">
                  <w:pPr>
                    <w:spacing w:after="0" w:line="240" w:lineRule="auto"/>
                    <w:jc w:val="both"/>
                    <w:rPr>
                      <w:rFonts w:ascii="Times New Roman" w:hAnsi="Times New Roman"/>
                      <w:sz w:val="28"/>
                      <w:szCs w:val="28"/>
                    </w:rPr>
                  </w:pPr>
                  <w:r>
                    <w:rPr>
                      <w:rFonts w:ascii="Times New Roman" w:hAnsi="Times New Roman"/>
                      <w:sz w:val="28"/>
                      <w:szCs w:val="28"/>
                    </w:rPr>
                    <w:t>Р</w:t>
                  </w:r>
                  <w:r w:rsidRPr="008248A0">
                    <w:rPr>
                      <w:rFonts w:ascii="Times New Roman" w:hAnsi="Times New Roman"/>
                      <w:sz w:val="28"/>
                      <w:szCs w:val="28"/>
                    </w:rPr>
                    <w:t xml:space="preserve">ассчитан на 15 порций; время приготовления ~ 40 минут </w:t>
                  </w:r>
                </w:p>
                <w:p w:rsidR="00F27FBD" w:rsidRPr="008248A0" w:rsidRDefault="00F27FBD" w:rsidP="00B15FDE">
                  <w:pPr>
                    <w:spacing w:after="0" w:line="240" w:lineRule="auto"/>
                    <w:jc w:val="both"/>
                    <w:rPr>
                      <w:rFonts w:ascii="Times New Roman" w:hAnsi="Times New Roman"/>
                      <w:sz w:val="28"/>
                      <w:szCs w:val="28"/>
                    </w:rPr>
                  </w:pPr>
                  <w:r w:rsidRPr="002F2A08">
                    <w:rPr>
                      <w:rFonts w:ascii="Times New Roman" w:hAnsi="Times New Roman"/>
                      <w:b/>
                      <w:i/>
                      <w:sz w:val="28"/>
                      <w:szCs w:val="28"/>
                    </w:rPr>
                    <w:t>Ингредиенты:</w:t>
                  </w:r>
                  <w:r>
                    <w:rPr>
                      <w:rFonts w:ascii="Times New Roman" w:hAnsi="Times New Roman"/>
                      <w:sz w:val="28"/>
                      <w:szCs w:val="28"/>
                    </w:rPr>
                    <w:t xml:space="preserve"> </w:t>
                  </w:r>
                  <w:r w:rsidRPr="008248A0">
                    <w:rPr>
                      <w:rFonts w:ascii="Times New Roman" w:hAnsi="Times New Roman"/>
                      <w:sz w:val="28"/>
                      <w:szCs w:val="28"/>
                    </w:rPr>
                    <w:t xml:space="preserve">вода 5 л., лук 8 шт., жирный сыр 1 кг., батон 2 шт., свежий и сухой базилик, оливковое масло, соль, перец. </w:t>
                  </w:r>
                </w:p>
                <w:p w:rsidR="00F27FBD" w:rsidRPr="002F2A08" w:rsidRDefault="00F27FBD" w:rsidP="00B15FDE">
                  <w:pPr>
                    <w:spacing w:after="0" w:line="240" w:lineRule="auto"/>
                    <w:jc w:val="both"/>
                    <w:rPr>
                      <w:rFonts w:ascii="Times New Roman" w:hAnsi="Times New Roman"/>
                      <w:b/>
                      <w:i/>
                      <w:sz w:val="28"/>
                      <w:szCs w:val="28"/>
                    </w:rPr>
                  </w:pPr>
                  <w:r w:rsidRPr="002F2A08">
                    <w:rPr>
                      <w:rFonts w:ascii="Times New Roman" w:hAnsi="Times New Roman"/>
                      <w:b/>
                      <w:i/>
                      <w:sz w:val="28"/>
                      <w:szCs w:val="28"/>
                    </w:rPr>
                    <w:t>Порядок приготовления:</w:t>
                  </w:r>
                </w:p>
                <w:p w:rsidR="00F27FBD" w:rsidRPr="008248A0"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Весь лук нарезать к</w:t>
                  </w:r>
                  <w:r>
                    <w:rPr>
                      <w:rFonts w:ascii="Times New Roman" w:hAnsi="Times New Roman"/>
                      <w:sz w:val="28"/>
                      <w:szCs w:val="28"/>
                    </w:rPr>
                    <w:t>ольцами или полукольцами. В кас</w:t>
                  </w:r>
                  <w:r w:rsidRPr="008248A0">
                    <w:rPr>
                      <w:rFonts w:ascii="Times New Roman" w:hAnsi="Times New Roman"/>
                      <w:sz w:val="28"/>
                      <w:szCs w:val="28"/>
                    </w:rPr>
                    <w:t>трюлю налить оливковое масло и засыпать половину всего лука. Тушить до легкого зарумянивания. Затем влить всю воду, довести до кипения и небольшими порциями добавлять оставшийся сырой лук. Варить на среднем огне 30 минут, пока лук не превратится в однородную тягучую массу. Затем в суп ввести нарезанный ломтиками сыр, размешать, добавить соль, перец по вкусу. За 1-2 минуты до готовности в суп бросить мякиш двух батонов и базилик. Кроме базилика, можно использовать укроп или другую зелень. Затем накрыть крышкой, дать постоять минут 15 и подавать к столу.</w:t>
                  </w:r>
                </w:p>
                <w:p w:rsidR="00F27FBD" w:rsidRDefault="00F27FBD" w:rsidP="00B15FDE"/>
              </w:txbxContent>
            </v:textbox>
          </v:roundrect>
        </w:pict>
      </w:r>
    </w:p>
    <w:p w:rsidR="00CD3F84" w:rsidRDefault="00CD3F84" w:rsidP="00A364E3">
      <w:pPr>
        <w:tabs>
          <w:tab w:val="left" w:pos="1164"/>
        </w:tabs>
      </w:pPr>
    </w:p>
    <w:p w:rsidR="00CD3F84" w:rsidRDefault="007E0779" w:rsidP="00A364E3">
      <w:pPr>
        <w:tabs>
          <w:tab w:val="left" w:pos="1164"/>
        </w:tabs>
      </w:pPr>
      <w:r>
        <w:rPr>
          <w:noProof/>
          <w:lang w:eastAsia="ru-RU"/>
        </w:rPr>
        <w:drawing>
          <wp:anchor distT="0" distB="0" distL="114300" distR="114300" simplePos="0" relativeHeight="251668480" behindDoc="0" locked="0" layoutInCell="1" allowOverlap="1">
            <wp:simplePos x="0" y="0"/>
            <wp:positionH relativeFrom="column">
              <wp:posOffset>-40468</wp:posOffset>
            </wp:positionH>
            <wp:positionV relativeFrom="paragraph">
              <wp:posOffset>159866</wp:posOffset>
            </wp:positionV>
            <wp:extent cx="4471035" cy="3570999"/>
            <wp:effectExtent l="57150" t="38100" r="43815" b="10401"/>
            <wp:wrapNone/>
            <wp:docPr id="19" name="Рисунок 4" descr="C:\Users\Пользователь\Desktop\Ночь в библиотеке\Кухня\с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чь в библиотеке\Кухня\суп.jpg"/>
                    <pic:cNvPicPr>
                      <a:picLocks noChangeAspect="1" noChangeArrowheads="1"/>
                    </pic:cNvPicPr>
                  </pic:nvPicPr>
                  <pic:blipFill>
                    <a:blip r:embed="rId44" cstate="print">
                      <a:lum bright="3000" contrast="3000"/>
                    </a:blip>
                    <a:srcRect/>
                    <a:stretch>
                      <a:fillRect/>
                    </a:stretch>
                  </pic:blipFill>
                  <pic:spPr bwMode="auto">
                    <a:xfrm>
                      <a:off x="0" y="0"/>
                      <a:ext cx="4471035" cy="3570999"/>
                    </a:xfrm>
                    <a:prstGeom prst="rect">
                      <a:avLst/>
                    </a:prstGeom>
                    <a:noFill/>
                    <a:ln w="38100">
                      <a:solidFill>
                        <a:srgbClr val="FF6600"/>
                      </a:solidFill>
                      <a:miter lim="800000"/>
                      <a:headEnd/>
                      <a:tailEnd/>
                    </a:ln>
                  </pic:spPr>
                </pic:pic>
              </a:graphicData>
            </a:graphic>
          </wp:anchor>
        </w:drawing>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37" type="#_x0000_t136" style="position:absolute;margin-left:147.7pt;margin-top:-15.15pt;width:447.75pt;height:44.25pt;z-index:251669504" fillcolor="#f60" strokecolor="#6c0000" strokeweight="1.25pt">
            <v:fill color2="#ffc000" rotate="t" angle="-45" focus="-50%" type="gradient"/>
            <v:shadow color="#868686"/>
            <v:textpath style="font-family:&quot;Bookman Old Style&quot;;font-size:40pt;font-weight:bold;v-text-kern:t" trim="t" fitpath="t" string="Гусь фаршированный"/>
          </v:shape>
        </w:pict>
      </w:r>
    </w:p>
    <w:p w:rsidR="00CD3F84" w:rsidRDefault="00C017B1" w:rsidP="00A364E3">
      <w:pPr>
        <w:tabs>
          <w:tab w:val="left" w:pos="1164"/>
        </w:tabs>
      </w:pPr>
      <w:r>
        <w:rPr>
          <w:noProof/>
          <w:lang w:eastAsia="ru-RU"/>
        </w:rPr>
        <w:pict>
          <v:roundrect id="_x0000_s1038" style="position:absolute;margin-left:298.15pt;margin-top:3.65pt;width:438.45pt;height:452.1pt;z-index:251670528" arcsize="10923f" fillcolor="white [3201]" strokecolor="#f60" strokeweight="1pt">
            <v:fill color2="#ffd2b3" focusposition="1" focussize="" focus="100%" type="gradient"/>
            <v:shadow on="t" type="perspective" color="#622423 [1605]" opacity=".5" offset="1pt" offset2="-3pt"/>
            <v:textbox style="mso-next-textbox:#_x0000_s1038">
              <w:txbxContent>
                <w:p w:rsidR="00F27FBD" w:rsidRPr="008248A0" w:rsidRDefault="00F27FBD" w:rsidP="00B15FDE">
                  <w:pPr>
                    <w:spacing w:after="0" w:line="240" w:lineRule="auto"/>
                    <w:jc w:val="both"/>
                    <w:rPr>
                      <w:rFonts w:ascii="Times New Roman" w:hAnsi="Times New Roman"/>
                      <w:sz w:val="28"/>
                      <w:szCs w:val="28"/>
                    </w:rPr>
                  </w:pPr>
                  <w:r>
                    <w:rPr>
                      <w:rFonts w:ascii="Times New Roman" w:hAnsi="Times New Roman"/>
                      <w:sz w:val="28"/>
                      <w:szCs w:val="28"/>
                    </w:rPr>
                    <w:t>Р</w:t>
                  </w:r>
                  <w:r w:rsidRPr="008248A0">
                    <w:rPr>
                      <w:rFonts w:ascii="Times New Roman" w:hAnsi="Times New Roman"/>
                      <w:sz w:val="28"/>
                      <w:szCs w:val="28"/>
                    </w:rPr>
                    <w:t xml:space="preserve">ассчитан на 10-15 порций; время подготовки ~ 30 минут; время запекания в русской печи ~ 2 часа </w:t>
                  </w:r>
                </w:p>
                <w:p w:rsidR="00F27FBD" w:rsidRPr="008248A0" w:rsidRDefault="00F27FBD" w:rsidP="00B15FDE">
                  <w:pPr>
                    <w:spacing w:after="0" w:line="240" w:lineRule="auto"/>
                    <w:jc w:val="both"/>
                    <w:rPr>
                      <w:rFonts w:ascii="Times New Roman" w:hAnsi="Times New Roman"/>
                      <w:sz w:val="28"/>
                      <w:szCs w:val="28"/>
                    </w:rPr>
                  </w:pPr>
                  <w:r w:rsidRPr="002F2A08">
                    <w:rPr>
                      <w:rFonts w:ascii="Times New Roman" w:hAnsi="Times New Roman"/>
                      <w:b/>
                      <w:i/>
                      <w:sz w:val="28"/>
                      <w:szCs w:val="28"/>
                    </w:rPr>
                    <w:t>Ингредиенты:</w:t>
                  </w:r>
                  <w:r>
                    <w:rPr>
                      <w:rFonts w:ascii="Times New Roman" w:hAnsi="Times New Roman"/>
                      <w:sz w:val="28"/>
                      <w:szCs w:val="28"/>
                    </w:rPr>
                    <w:t xml:space="preserve"> </w:t>
                  </w:r>
                  <w:r w:rsidRPr="008248A0">
                    <w:rPr>
                      <w:rFonts w:ascii="Times New Roman" w:hAnsi="Times New Roman"/>
                      <w:sz w:val="28"/>
                      <w:szCs w:val="28"/>
                    </w:rPr>
                    <w:t xml:space="preserve">гусь 1 шт. (3-5 кг). </w:t>
                  </w:r>
                </w:p>
                <w:p w:rsidR="00F27FBD" w:rsidRPr="00862451" w:rsidRDefault="00F27FBD" w:rsidP="00B15FDE">
                  <w:pPr>
                    <w:spacing w:after="0" w:line="240" w:lineRule="auto"/>
                    <w:jc w:val="both"/>
                    <w:rPr>
                      <w:rFonts w:ascii="Times New Roman" w:hAnsi="Times New Roman"/>
                      <w:i/>
                      <w:sz w:val="28"/>
                      <w:szCs w:val="28"/>
                    </w:rPr>
                  </w:pPr>
                  <w:r w:rsidRPr="002F2A08">
                    <w:rPr>
                      <w:rFonts w:ascii="Times New Roman" w:hAnsi="Times New Roman"/>
                      <w:b/>
                      <w:i/>
                      <w:sz w:val="28"/>
                      <w:szCs w:val="28"/>
                    </w:rPr>
                    <w:t>Для начинки:</w:t>
                  </w:r>
                  <w:r>
                    <w:rPr>
                      <w:rFonts w:ascii="Times New Roman" w:hAnsi="Times New Roman"/>
                      <w:i/>
                      <w:sz w:val="28"/>
                      <w:szCs w:val="28"/>
                    </w:rPr>
                    <w:t xml:space="preserve"> </w:t>
                  </w:r>
                  <w:r w:rsidRPr="008248A0">
                    <w:rPr>
                      <w:rFonts w:ascii="Times New Roman" w:hAnsi="Times New Roman"/>
                      <w:sz w:val="28"/>
                      <w:szCs w:val="28"/>
                    </w:rPr>
                    <w:t xml:space="preserve">квашеная капуста, гусиная печень, сухофрукты (предварительно вымоченные в воде в течение 2 часов). </w:t>
                  </w:r>
                </w:p>
                <w:p w:rsidR="00F27FBD" w:rsidRPr="008248A0"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w:t>
                  </w:r>
                  <w:r>
                    <w:rPr>
                      <w:rFonts w:ascii="Times New Roman" w:hAnsi="Times New Roman"/>
                      <w:sz w:val="28"/>
                      <w:szCs w:val="28"/>
                    </w:rPr>
                    <w:t xml:space="preserve"> </w:t>
                  </w:r>
                  <w:r w:rsidRPr="008248A0">
                    <w:rPr>
                      <w:rFonts w:ascii="Times New Roman" w:hAnsi="Times New Roman"/>
                      <w:sz w:val="28"/>
                      <w:szCs w:val="28"/>
                    </w:rPr>
                    <w:t xml:space="preserve">Все ингредиенты для начинки берутся на глаз, в равных пропорциях. </w:t>
                  </w:r>
                </w:p>
                <w:p w:rsidR="00F27FBD" w:rsidRPr="00862451" w:rsidRDefault="00F27FBD" w:rsidP="00B15FDE">
                  <w:pPr>
                    <w:spacing w:after="0" w:line="240" w:lineRule="auto"/>
                    <w:jc w:val="both"/>
                    <w:rPr>
                      <w:rFonts w:ascii="Times New Roman" w:hAnsi="Times New Roman"/>
                      <w:i/>
                      <w:sz w:val="28"/>
                      <w:szCs w:val="28"/>
                    </w:rPr>
                  </w:pPr>
                  <w:r w:rsidRPr="002F2A08">
                    <w:rPr>
                      <w:rFonts w:ascii="Times New Roman" w:hAnsi="Times New Roman"/>
                      <w:b/>
                      <w:i/>
                      <w:sz w:val="28"/>
                      <w:szCs w:val="28"/>
                    </w:rPr>
                    <w:t>Для соуса:</w:t>
                  </w:r>
                  <w:r w:rsidRPr="00862451">
                    <w:rPr>
                      <w:rFonts w:ascii="Times New Roman" w:hAnsi="Times New Roman"/>
                      <w:i/>
                      <w:sz w:val="28"/>
                      <w:szCs w:val="28"/>
                    </w:rPr>
                    <w:t xml:space="preserve"> </w:t>
                  </w:r>
                  <w:r w:rsidRPr="008248A0">
                    <w:rPr>
                      <w:rFonts w:ascii="Times New Roman" w:hAnsi="Times New Roman"/>
                      <w:sz w:val="28"/>
                      <w:szCs w:val="28"/>
                    </w:rPr>
                    <w:t xml:space="preserve">сметана 500 г., чеснок 5 зубчиков, черный и красный перец, соль, картофель 10 шт., крупные листья капусты, яблоки 5 шт. </w:t>
                  </w:r>
                </w:p>
                <w:p w:rsidR="00F27FBD" w:rsidRPr="00F43A6B" w:rsidRDefault="00F27FBD" w:rsidP="00B15FDE">
                  <w:pPr>
                    <w:spacing w:after="0" w:line="240" w:lineRule="auto"/>
                    <w:jc w:val="both"/>
                    <w:rPr>
                      <w:rFonts w:ascii="Times New Roman" w:hAnsi="Times New Roman"/>
                      <w:b/>
                      <w:i/>
                      <w:sz w:val="28"/>
                      <w:szCs w:val="28"/>
                    </w:rPr>
                  </w:pPr>
                  <w:r w:rsidRPr="002F2A08">
                    <w:rPr>
                      <w:rFonts w:ascii="Times New Roman" w:hAnsi="Times New Roman"/>
                      <w:b/>
                      <w:i/>
                      <w:sz w:val="28"/>
                      <w:szCs w:val="28"/>
                    </w:rPr>
                    <w:t>Порядок приготовления:</w:t>
                  </w:r>
                  <w:r>
                    <w:rPr>
                      <w:rFonts w:ascii="Times New Roman" w:hAnsi="Times New Roman"/>
                      <w:b/>
                      <w:i/>
                      <w:sz w:val="28"/>
                      <w:szCs w:val="28"/>
                    </w:rPr>
                    <w:t xml:space="preserve"> </w:t>
                  </w:r>
                  <w:r w:rsidRPr="008248A0">
                    <w:rPr>
                      <w:rFonts w:ascii="Times New Roman" w:hAnsi="Times New Roman"/>
                      <w:sz w:val="28"/>
                      <w:szCs w:val="28"/>
                    </w:rPr>
                    <w:t xml:space="preserve">Приготовить соус. Смешать сметану, мелко нарезанный чеснок и специи. Пока соус настаивается, подготовить начинку. Мелко нарезанную печень смешать с квашеной капустой и сухофруктами. Промытую и освобожденную от внутренностей тушку гуся плотно утрамбовать начинку, затем зашить отверстие льняными или кулинарными нитками. Обмазать гуся соусом со всех сторон. </w:t>
                  </w:r>
                </w:p>
                <w:p w:rsidR="00F27FBD" w:rsidRPr="008248A0"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 xml:space="preserve">На большой противень выложить нарезанный кружочками картофель - он послужит антипригарной подушкой. На картофель - гуся. Птицу со всех сторон обложить половинками яблок, а выступающие части тушки - крылья, шею и гузку - укутать капустными листьями, чтобы не подгорели. </w:t>
                  </w:r>
                </w:p>
                <w:p w:rsidR="00F27FBD"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В таком виде отправить гуся в прогретую печь примерно на два часа. Готовить птицу на средне</w:t>
                  </w:r>
                  <w:r>
                    <w:rPr>
                      <w:rFonts w:ascii="Times New Roman" w:hAnsi="Times New Roman"/>
                      <w:sz w:val="28"/>
                      <w:szCs w:val="28"/>
                    </w:rPr>
                    <w:t>м жару и постоянно следить за её</w:t>
                  </w:r>
                  <w:r w:rsidRPr="008248A0">
                    <w:rPr>
                      <w:rFonts w:ascii="Times New Roman" w:hAnsi="Times New Roman"/>
                      <w:sz w:val="28"/>
                      <w:szCs w:val="28"/>
                    </w:rPr>
                    <w:t xml:space="preserve"> состоянием.</w:t>
                  </w:r>
                </w:p>
                <w:p w:rsidR="00F27FBD" w:rsidRDefault="00F27FBD" w:rsidP="00B15FDE"/>
              </w:txbxContent>
            </v:textbox>
          </v:roundrect>
        </w:pict>
      </w:r>
    </w:p>
    <w:p w:rsidR="00CD3F84" w:rsidRDefault="00CD3F84" w:rsidP="00A364E3">
      <w:pPr>
        <w:tabs>
          <w:tab w:val="left" w:pos="1164"/>
        </w:tabs>
      </w:pPr>
    </w:p>
    <w:p w:rsidR="00CD3F84" w:rsidRDefault="00CD3F84" w:rsidP="00A364E3">
      <w:pPr>
        <w:tabs>
          <w:tab w:val="left" w:pos="1164"/>
        </w:tabs>
      </w:pPr>
    </w:p>
    <w:p w:rsidR="00CD3F84" w:rsidRDefault="005D7F02" w:rsidP="00A364E3">
      <w:pPr>
        <w:tabs>
          <w:tab w:val="left" w:pos="1164"/>
        </w:tabs>
      </w:pPr>
      <w:r>
        <w:rPr>
          <w:noProof/>
          <w:lang w:eastAsia="ru-RU"/>
        </w:rPr>
        <w:drawing>
          <wp:anchor distT="0" distB="0" distL="114300" distR="114300" simplePos="0" relativeHeight="251672576" behindDoc="1" locked="0" layoutInCell="1" allowOverlap="1">
            <wp:simplePos x="0" y="0"/>
            <wp:positionH relativeFrom="column">
              <wp:posOffset>-102252</wp:posOffset>
            </wp:positionH>
            <wp:positionV relativeFrom="paragraph">
              <wp:posOffset>310086</wp:posOffset>
            </wp:positionV>
            <wp:extent cx="4295500" cy="3538666"/>
            <wp:effectExtent l="57150" t="38100" r="28850" b="23684"/>
            <wp:wrapNone/>
            <wp:docPr id="20" name="Рисунок 5" descr="C:\Users\Пользователь\Desktop\Ночь в библиотеке\Кухня\recept-farshirovannogo-gu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очь в библиотеке\Кухня\recept-farshirovannogo-gusya.jpg"/>
                    <pic:cNvPicPr>
                      <a:picLocks noChangeAspect="1" noChangeArrowheads="1"/>
                    </pic:cNvPicPr>
                  </pic:nvPicPr>
                  <pic:blipFill>
                    <a:blip r:embed="rId45" cstate="print"/>
                    <a:srcRect/>
                    <a:stretch>
                      <a:fillRect/>
                    </a:stretch>
                  </pic:blipFill>
                  <pic:spPr bwMode="auto">
                    <a:xfrm>
                      <a:off x="0" y="0"/>
                      <a:ext cx="4295500" cy="3538666"/>
                    </a:xfrm>
                    <a:prstGeom prst="rect">
                      <a:avLst/>
                    </a:prstGeom>
                    <a:noFill/>
                    <a:ln w="38100">
                      <a:solidFill>
                        <a:srgbClr val="FF6600"/>
                      </a:solidFill>
                      <a:miter lim="800000"/>
                      <a:headEnd/>
                      <a:tailEnd/>
                    </a:ln>
                  </pic:spPr>
                </pic:pic>
              </a:graphicData>
            </a:graphic>
          </wp:anchor>
        </w:drawing>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39" type="#_x0000_t136" style="position:absolute;margin-left:148.35pt;margin-top:4.1pt;width:434pt;height:90.7pt;z-index:251673600" fillcolor="#f60" strokecolor="#6c0000" strokeweight="1.25pt">
            <v:fill color2="#ffc000" rotate="t" angle="-45" focus="-50%" type="gradient"/>
            <v:shadow color="#868686"/>
            <v:textpath style="font-family:&quot;Bookman Old Style&quot;;font-size:40pt;font-weight:bold;v-text-kern:t" trim="t" fitpath="t" string="Солдатские лепёшки &#10;из ржаной муки"/>
          </v:shape>
        </w:pict>
      </w: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pict>
          <v:roundrect id="_x0000_s1040" style="position:absolute;margin-left:360.7pt;margin-top:24.65pt;width:372.4pt;height:343.9pt;z-index:251674624" arcsize="10923f" fillcolor="white [3201]" strokecolor="#f60" strokeweight="1pt">
            <v:fill color2="#ffd2b3" focusposition="1" focussize="" focus="100%" type="gradient"/>
            <v:shadow on="t" type="perspective" color="#622423 [1605]" opacity=".5" offset="1pt" offset2="-3pt"/>
            <v:textbox style="mso-next-textbox:#_x0000_s1040">
              <w:txbxContent>
                <w:p w:rsidR="00F27FBD" w:rsidRPr="008248A0" w:rsidRDefault="00F27FBD" w:rsidP="00B15FDE">
                  <w:pPr>
                    <w:spacing w:after="0" w:line="240" w:lineRule="auto"/>
                    <w:jc w:val="both"/>
                    <w:rPr>
                      <w:rFonts w:ascii="Times New Roman" w:hAnsi="Times New Roman"/>
                      <w:sz w:val="28"/>
                      <w:szCs w:val="28"/>
                    </w:rPr>
                  </w:pPr>
                  <w:r>
                    <w:rPr>
                      <w:rFonts w:ascii="Times New Roman" w:hAnsi="Times New Roman"/>
                      <w:sz w:val="28"/>
                      <w:szCs w:val="28"/>
                    </w:rPr>
                    <w:t>Р</w:t>
                  </w:r>
                  <w:r w:rsidRPr="008248A0">
                    <w:rPr>
                      <w:rFonts w:ascii="Times New Roman" w:hAnsi="Times New Roman"/>
                      <w:sz w:val="28"/>
                      <w:szCs w:val="28"/>
                    </w:rPr>
                    <w:t xml:space="preserve">ассчитан на 10 порций; время подготовки ~ 10 минут; время жарки ~ 7-8 секунд </w:t>
                  </w:r>
                </w:p>
                <w:p w:rsidR="00F27FBD" w:rsidRPr="00862451" w:rsidRDefault="00F27FBD" w:rsidP="00B15FDE">
                  <w:pPr>
                    <w:spacing w:after="0" w:line="240" w:lineRule="auto"/>
                    <w:jc w:val="both"/>
                    <w:rPr>
                      <w:rFonts w:ascii="Times New Roman" w:hAnsi="Times New Roman"/>
                      <w:i/>
                      <w:sz w:val="28"/>
                      <w:szCs w:val="28"/>
                    </w:rPr>
                  </w:pPr>
                  <w:r w:rsidRPr="00863072">
                    <w:rPr>
                      <w:rFonts w:ascii="Times New Roman" w:hAnsi="Times New Roman"/>
                      <w:b/>
                      <w:i/>
                      <w:sz w:val="28"/>
                      <w:szCs w:val="28"/>
                    </w:rPr>
                    <w:t>Ингредиенты:</w:t>
                  </w:r>
                  <w:r>
                    <w:rPr>
                      <w:rFonts w:ascii="Times New Roman" w:hAnsi="Times New Roman"/>
                      <w:i/>
                      <w:sz w:val="28"/>
                      <w:szCs w:val="28"/>
                    </w:rPr>
                    <w:t xml:space="preserve"> </w:t>
                  </w:r>
                  <w:r w:rsidRPr="008248A0">
                    <w:rPr>
                      <w:rFonts w:ascii="Times New Roman" w:hAnsi="Times New Roman"/>
                      <w:sz w:val="28"/>
                      <w:szCs w:val="28"/>
                    </w:rPr>
                    <w:t xml:space="preserve">мука ржаная 500 г., молоко или вода - на глаз, яйцо 1 шт., тмин, красный и черный перец, соль, подсолнечное масло 0,5 л. </w:t>
                  </w:r>
                </w:p>
                <w:p w:rsidR="00F27FBD" w:rsidRPr="00863072" w:rsidRDefault="00F27FBD" w:rsidP="00B15FDE">
                  <w:pPr>
                    <w:spacing w:after="0" w:line="240" w:lineRule="auto"/>
                    <w:jc w:val="both"/>
                    <w:rPr>
                      <w:rFonts w:ascii="Times New Roman" w:hAnsi="Times New Roman"/>
                      <w:b/>
                      <w:i/>
                      <w:sz w:val="28"/>
                      <w:szCs w:val="28"/>
                    </w:rPr>
                  </w:pPr>
                  <w:r w:rsidRPr="00863072">
                    <w:rPr>
                      <w:rFonts w:ascii="Times New Roman" w:hAnsi="Times New Roman"/>
                      <w:b/>
                      <w:i/>
                      <w:sz w:val="28"/>
                      <w:szCs w:val="28"/>
                    </w:rPr>
                    <w:t>Порядок приготовления:</w:t>
                  </w:r>
                </w:p>
                <w:p w:rsidR="00F27FBD" w:rsidRPr="008248A0"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Замешать тесто из муки, сырого яйца, соли и молока. Готовое тесто посыпать тмином, черным и красным перцем и еще раз вымешать. Приготовить лепешки. Весь кусок теста скатать колбаской, затем нарезать его на куски толщиной в 2 сантиметра и раскатать их в тонкие блинчики.</w:t>
                  </w:r>
                </w:p>
                <w:p w:rsidR="00F27FBD" w:rsidRPr="008248A0"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 xml:space="preserve">Подсолнечное масло вылить в посуду с высокими бортами, довести до кипения и с помощью вилки или шумовки опустить в него лепешки. </w:t>
                  </w:r>
                </w:p>
                <w:p w:rsidR="00F27FBD" w:rsidRPr="008248A0" w:rsidRDefault="00F27FBD" w:rsidP="00B15FDE">
                  <w:pPr>
                    <w:spacing w:after="0" w:line="240" w:lineRule="auto"/>
                    <w:jc w:val="both"/>
                    <w:rPr>
                      <w:rFonts w:ascii="Times New Roman" w:hAnsi="Times New Roman"/>
                      <w:sz w:val="28"/>
                      <w:szCs w:val="28"/>
                    </w:rPr>
                  </w:pPr>
                  <w:r w:rsidRPr="008248A0">
                    <w:rPr>
                      <w:rFonts w:ascii="Times New Roman" w:hAnsi="Times New Roman"/>
                      <w:sz w:val="28"/>
                      <w:szCs w:val="28"/>
                    </w:rPr>
                    <w:t>Жарить лепешку с каждой стороны по 3-4 секунды — не больше. Готовые лепешки можно подавать к супу или как самостоятельное блюдо.</w:t>
                  </w:r>
                </w:p>
                <w:p w:rsidR="00F27FBD" w:rsidRDefault="00F27FBD" w:rsidP="00B15FDE"/>
              </w:txbxContent>
            </v:textbox>
          </v:roundrect>
        </w:pict>
      </w:r>
    </w:p>
    <w:p w:rsidR="00CD3F84" w:rsidRDefault="00CD3F84" w:rsidP="00A364E3">
      <w:pPr>
        <w:tabs>
          <w:tab w:val="left" w:pos="1164"/>
        </w:tabs>
      </w:pPr>
    </w:p>
    <w:p w:rsidR="00CD3F84" w:rsidRDefault="005D7F02" w:rsidP="00A364E3">
      <w:pPr>
        <w:tabs>
          <w:tab w:val="left" w:pos="1164"/>
        </w:tabs>
      </w:pPr>
      <w:r>
        <w:rPr>
          <w:noProof/>
          <w:lang w:eastAsia="ru-RU"/>
        </w:rPr>
        <w:drawing>
          <wp:anchor distT="0" distB="0" distL="114300" distR="114300" simplePos="0" relativeHeight="251676672" behindDoc="0" locked="0" layoutInCell="1" allowOverlap="1">
            <wp:simplePos x="0" y="0"/>
            <wp:positionH relativeFrom="column">
              <wp:posOffset>4324</wp:posOffset>
            </wp:positionH>
            <wp:positionV relativeFrom="paragraph">
              <wp:posOffset>161479</wp:posOffset>
            </wp:positionV>
            <wp:extent cx="4323389" cy="3211040"/>
            <wp:effectExtent l="57150" t="38100" r="39061" b="27460"/>
            <wp:wrapNone/>
            <wp:docPr id="21" name="Рисунок 6" descr="C:\Users\Пользователь\Desktop\Ночь в библиотеке\Кухня\8cdb75656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чь в библиотеке\Кухня\8cdb756565cb.jpg"/>
                    <pic:cNvPicPr>
                      <a:picLocks noChangeAspect="1" noChangeArrowheads="1"/>
                    </pic:cNvPicPr>
                  </pic:nvPicPr>
                  <pic:blipFill>
                    <a:blip r:embed="rId46" cstate="print">
                      <a:lum bright="4000" contrast="18000"/>
                    </a:blip>
                    <a:srcRect/>
                    <a:stretch>
                      <a:fillRect/>
                    </a:stretch>
                  </pic:blipFill>
                  <pic:spPr bwMode="auto">
                    <a:xfrm>
                      <a:off x="0" y="0"/>
                      <a:ext cx="4323389" cy="3211040"/>
                    </a:xfrm>
                    <a:prstGeom prst="rect">
                      <a:avLst/>
                    </a:prstGeom>
                    <a:noFill/>
                    <a:ln w="38100">
                      <a:solidFill>
                        <a:srgbClr val="FF6600"/>
                      </a:solidFill>
                      <a:miter lim="800000"/>
                      <a:headEnd/>
                      <a:tailEnd/>
                    </a:ln>
                  </pic:spPr>
                </pic:pic>
              </a:graphicData>
            </a:graphic>
          </wp:anchor>
        </w:drawing>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41" type="#_x0000_t136" style="position:absolute;margin-left:87.7pt;margin-top:-16.2pt;width:563.25pt;height:51.75pt;z-index:251677696" fillcolor="#f60" strokecolor="#6c0000" strokeweight="1.25pt">
            <v:fill color2="#ffc000" rotate="t" angle="-45" focus="-50%" type="gradient"/>
            <v:shadow color="#868686"/>
            <v:textpath style="font-family:&quot;Bookman Old Style&quot;;font-size:44pt;font-weight:bold;v-text-kern:t" trim="t" fitpath="t" string="Вкус бородинского хлеба"/>
          </v:shape>
        </w:pict>
      </w:r>
    </w:p>
    <w:p w:rsidR="00CD3F84" w:rsidRDefault="00C017B1" w:rsidP="00A364E3">
      <w:pPr>
        <w:tabs>
          <w:tab w:val="left" w:pos="1164"/>
        </w:tabs>
      </w:pPr>
      <w:r>
        <w:rPr>
          <w:noProof/>
          <w:lang w:eastAsia="ru-RU"/>
        </w:rPr>
        <w:pict>
          <v:roundrect id="_x0000_s1061" style="position:absolute;margin-left:372.4pt;margin-top:4.3pt;width:372.4pt;height:452.95pt;z-index:251701248" arcsize="10923f" fillcolor="white [3201]" strokecolor="#f60" strokeweight="1pt">
            <v:fill color2="#ffd2b3" focusposition="1" focussize="" focus="100%" type="gradient"/>
            <v:shadow on="t" type="perspective" color="#622423 [1605]" opacity=".5" offset="1pt" offset2="-3pt"/>
            <v:textbox style="mso-next-textbox:#_x0000_s1061">
              <w:txbxContent>
                <w:p w:rsidR="00F27FBD" w:rsidRPr="00E8675F" w:rsidRDefault="00F27FBD" w:rsidP="008A5931">
                  <w:pPr>
                    <w:spacing w:after="120" w:line="240" w:lineRule="auto"/>
                    <w:jc w:val="both"/>
                    <w:rPr>
                      <w:rFonts w:ascii="Times New Roman" w:hAnsi="Times New Roman"/>
                      <w:sz w:val="28"/>
                      <w:szCs w:val="28"/>
                    </w:rPr>
                  </w:pPr>
                  <w:r>
                    <w:rPr>
                      <w:rFonts w:ascii="Times New Roman" w:hAnsi="Times New Roman"/>
                      <w:sz w:val="28"/>
                      <w:szCs w:val="28"/>
                    </w:rPr>
                    <w:t>Ч</w:t>
                  </w:r>
                  <w:r w:rsidRPr="00E8675F">
                    <w:rPr>
                      <w:rFonts w:ascii="Times New Roman" w:hAnsi="Times New Roman"/>
                      <w:sz w:val="28"/>
                      <w:szCs w:val="28"/>
                    </w:rPr>
                    <w:t xml:space="preserve">то же это за удивительный хлеб с «историческим» названием – «Бородинский»? Сама история </w:t>
                  </w:r>
                  <w:r>
                    <w:rPr>
                      <w:rFonts w:ascii="Times New Roman" w:hAnsi="Times New Roman"/>
                      <w:sz w:val="28"/>
                      <w:szCs w:val="28"/>
                    </w:rPr>
                    <w:t xml:space="preserve">его </w:t>
                  </w:r>
                  <w:r w:rsidRPr="00E8675F">
                    <w:rPr>
                      <w:rFonts w:ascii="Times New Roman" w:hAnsi="Times New Roman"/>
                      <w:sz w:val="28"/>
                      <w:szCs w:val="28"/>
                    </w:rPr>
                    <w:t>создания по-прежнему остается тайной. Существуют две наиболее популярные  версии</w:t>
                  </w:r>
                  <w:r>
                    <w:rPr>
                      <w:rFonts w:ascii="Times New Roman" w:hAnsi="Times New Roman"/>
                      <w:sz w:val="28"/>
                      <w:szCs w:val="28"/>
                    </w:rPr>
                    <w:t>:</w:t>
                  </w:r>
                </w:p>
                <w:p w:rsidR="00F27FBD" w:rsidRDefault="00F27FBD" w:rsidP="005D7F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F43A6B">
                    <w:rPr>
                      <w:rFonts w:ascii="Times New Roman" w:hAnsi="Times New Roman"/>
                      <w:b/>
                      <w:sz w:val="28"/>
                      <w:szCs w:val="28"/>
                    </w:rPr>
                    <w:t>1.</w:t>
                  </w:r>
                  <w:r>
                    <w:rPr>
                      <w:rFonts w:ascii="Times New Roman" w:hAnsi="Times New Roman"/>
                      <w:sz w:val="28"/>
                      <w:szCs w:val="28"/>
                    </w:rPr>
                    <w:t xml:space="preserve"> </w:t>
                  </w:r>
                  <w:r w:rsidRPr="00CA493F">
                    <w:rPr>
                      <w:rFonts w:ascii="Times New Roman" w:hAnsi="Times New Roman"/>
                      <w:sz w:val="28"/>
                      <w:szCs w:val="28"/>
                    </w:rPr>
                    <w:t>Герой Бородинской битвы генерал Александр  Алексеевич Тучков 26 августа 1812 года в сражении у деревни Бородино  поднял с земли знамя и повёл свою дивизию на французов. Его подвиг «повторил» в «Войне и мире» Андрей Болконский, вот только в отличие от оставшегося в жив</w:t>
                  </w:r>
                  <w:r>
                    <w:rPr>
                      <w:rFonts w:ascii="Times New Roman" w:hAnsi="Times New Roman"/>
                      <w:sz w:val="28"/>
                      <w:szCs w:val="28"/>
                    </w:rPr>
                    <w:t>с</w:t>
                  </w:r>
                  <w:r w:rsidRPr="00CA493F">
                    <w:rPr>
                      <w:rFonts w:ascii="Times New Roman" w:hAnsi="Times New Roman"/>
                      <w:sz w:val="28"/>
                      <w:szCs w:val="28"/>
                    </w:rPr>
                    <w:t xml:space="preserve">ых князя, от самого генерала практически </w:t>
                  </w:r>
                  <w:r>
                    <w:rPr>
                      <w:rFonts w:ascii="Times New Roman" w:hAnsi="Times New Roman"/>
                      <w:sz w:val="28"/>
                      <w:szCs w:val="28"/>
                    </w:rPr>
                    <w:t>с</w:t>
                  </w:r>
                  <w:r w:rsidRPr="00CA493F">
                    <w:rPr>
                      <w:rFonts w:ascii="Times New Roman" w:hAnsi="Times New Roman"/>
                      <w:sz w:val="28"/>
                      <w:szCs w:val="28"/>
                    </w:rPr>
                    <w:t>ничего не осталось, безутешная вдова Маргарита Нарышкина смогла отыскать среди трупов лишь палец со знакомым обручальным кольцом… Несколько лет спустя она продала всё, что у неё было, и поставила церковь в Бородино, а в 1840-м г</w:t>
                  </w:r>
                  <w:r>
                    <w:rPr>
                      <w:rFonts w:ascii="Times New Roman" w:hAnsi="Times New Roman"/>
                      <w:sz w:val="28"/>
                      <w:szCs w:val="28"/>
                    </w:rPr>
                    <w:t>с</w:t>
                  </w:r>
                  <w:r w:rsidRPr="00CA493F">
                    <w:rPr>
                      <w:rFonts w:ascii="Times New Roman" w:hAnsi="Times New Roman"/>
                      <w:sz w:val="28"/>
                      <w:szCs w:val="28"/>
                    </w:rPr>
                    <w:t>оду здесь открылся Спасо-Бородинский  монастырь, и Маргарита, она же сестра Мария, стала его первой игуменьей. И под её руководством монашки пекли этот хлеб – «Бородинский», считая его поминальным. Ржаная мука + солод + слёзы</w:t>
                  </w:r>
                  <w:r>
                    <w:rPr>
                      <w:rFonts w:ascii="Times New Roman" w:hAnsi="Times New Roman"/>
                      <w:sz w:val="28"/>
                      <w:szCs w:val="28"/>
                    </w:rPr>
                    <w:t xml:space="preserve"> </w:t>
                  </w:r>
                  <w:r w:rsidRPr="00CA493F">
                    <w:rPr>
                      <w:rFonts w:ascii="Times New Roman" w:hAnsi="Times New Roman"/>
                      <w:sz w:val="28"/>
                      <w:szCs w:val="28"/>
                    </w:rPr>
                    <w:t>+ тмин + поминальная молитва + кориандр и верность до гроба… - это и есть рецепт «Бородинского» хлеба, «чёрного», как привычно называют его многие, ржаного, хлеба со вкусом</w:t>
                  </w:r>
                </w:p>
                <w:p w:rsidR="00F27FBD" w:rsidRPr="00CA493F" w:rsidRDefault="00F27FBD" w:rsidP="005D7F02">
                  <w:pPr>
                    <w:spacing w:after="0" w:line="240" w:lineRule="auto"/>
                    <w:jc w:val="both"/>
                    <w:rPr>
                      <w:rFonts w:ascii="Times New Roman" w:hAnsi="Times New Roman"/>
                      <w:sz w:val="28"/>
                      <w:szCs w:val="28"/>
                    </w:rPr>
                  </w:pPr>
                  <w:r w:rsidRPr="00CA493F">
                    <w:rPr>
                      <w:rFonts w:ascii="Times New Roman" w:hAnsi="Times New Roman"/>
                      <w:sz w:val="28"/>
                      <w:szCs w:val="28"/>
                    </w:rPr>
                    <w:t xml:space="preserve"> </w:t>
                  </w:r>
                  <w:r>
                    <w:rPr>
                      <w:rFonts w:ascii="Times New Roman" w:hAnsi="Times New Roman"/>
                      <w:sz w:val="28"/>
                      <w:szCs w:val="28"/>
                    </w:rPr>
                    <w:t xml:space="preserve">                                                                   </w:t>
                  </w:r>
                  <w:r w:rsidRPr="00CA493F">
                    <w:rPr>
                      <w:rFonts w:ascii="Times New Roman" w:hAnsi="Times New Roman"/>
                      <w:sz w:val="28"/>
                      <w:szCs w:val="28"/>
                    </w:rPr>
                    <w:t>родины…</w:t>
                  </w:r>
                </w:p>
                <w:p w:rsidR="00F27FBD" w:rsidRDefault="00F27FBD" w:rsidP="005D7F02">
                  <w:pPr>
                    <w:spacing w:after="0"/>
                  </w:pPr>
                </w:p>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p w:rsidR="00F27FBD" w:rsidRDefault="00F27FBD" w:rsidP="008A5931"/>
              </w:txbxContent>
            </v:textbox>
          </v:roundrect>
        </w:pict>
      </w:r>
    </w:p>
    <w:p w:rsidR="00CD3F84" w:rsidRDefault="00341947" w:rsidP="00341947">
      <w:pPr>
        <w:tabs>
          <w:tab w:val="left" w:pos="1164"/>
          <w:tab w:val="left" w:pos="11320"/>
        </w:tabs>
      </w:pPr>
      <w:r>
        <w:t xml:space="preserve">                         </w:t>
      </w:r>
      <w:r>
        <w:tab/>
      </w:r>
    </w:p>
    <w:p w:rsidR="00CD3F84" w:rsidRDefault="00341947" w:rsidP="00EF1E00">
      <w:pPr>
        <w:tabs>
          <w:tab w:val="left" w:pos="9360"/>
        </w:tabs>
      </w:pPr>
      <w:r w:rsidRPr="00341947">
        <w:rPr>
          <w:noProof/>
          <w:lang w:eastAsia="ru-RU"/>
        </w:rPr>
        <w:drawing>
          <wp:anchor distT="0" distB="0" distL="114300" distR="114300" simplePos="0" relativeHeight="251679744" behindDoc="0" locked="0" layoutInCell="1" allowOverlap="1">
            <wp:simplePos x="0" y="0"/>
            <wp:positionH relativeFrom="column">
              <wp:posOffset>-149356</wp:posOffset>
            </wp:positionH>
            <wp:positionV relativeFrom="paragraph">
              <wp:posOffset>313930</wp:posOffset>
            </wp:positionV>
            <wp:extent cx="4543614" cy="3702771"/>
            <wp:effectExtent l="57150" t="38100" r="47436" b="11979"/>
            <wp:wrapNone/>
            <wp:docPr id="28" name="Рисунок 7" descr="C:\Users\Пользователь\Desktop\Ночь в библиотеке\Кухня\хле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очь в библиотеке\Кухня\хлеб.jpeg"/>
                    <pic:cNvPicPr>
                      <a:picLocks noChangeAspect="1" noChangeArrowheads="1"/>
                    </pic:cNvPicPr>
                  </pic:nvPicPr>
                  <pic:blipFill>
                    <a:blip r:embed="rId47" cstate="print"/>
                    <a:srcRect/>
                    <a:stretch>
                      <a:fillRect/>
                    </a:stretch>
                  </pic:blipFill>
                  <pic:spPr bwMode="auto">
                    <a:xfrm>
                      <a:off x="0" y="0"/>
                      <a:ext cx="4543614" cy="3702771"/>
                    </a:xfrm>
                    <a:prstGeom prst="rect">
                      <a:avLst/>
                    </a:prstGeom>
                    <a:noFill/>
                    <a:ln w="38100">
                      <a:solidFill>
                        <a:srgbClr val="FF6600"/>
                      </a:solidFill>
                      <a:miter lim="800000"/>
                      <a:headEnd/>
                      <a:tailEnd/>
                    </a:ln>
                  </pic:spPr>
                </pic:pic>
              </a:graphicData>
            </a:graphic>
          </wp:anchor>
        </w:drawing>
      </w:r>
      <w:r w:rsidR="00EF1E00">
        <w:tab/>
      </w:r>
    </w:p>
    <w:p w:rsidR="00CD3F84" w:rsidRDefault="00341947" w:rsidP="00EF1E00">
      <w:pPr>
        <w:tabs>
          <w:tab w:val="left" w:pos="8420"/>
          <w:tab w:val="left" w:pos="10620"/>
        </w:tabs>
      </w:pPr>
      <w:r>
        <w:tab/>
      </w:r>
      <w:r w:rsidR="00EF1E00">
        <w:tab/>
      </w:r>
    </w:p>
    <w:p w:rsidR="00CD3F84" w:rsidRDefault="00341947" w:rsidP="00341947">
      <w:pPr>
        <w:tabs>
          <w:tab w:val="left" w:pos="1164"/>
          <w:tab w:val="left" w:pos="10120"/>
        </w:tabs>
      </w:pPr>
      <w:r>
        <w:t xml:space="preserve">                                                                                                                                                          </w:t>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42" type="#_x0000_t136" style="position:absolute;margin-left:41.3pt;margin-top:-.15pt;width:655.5pt;height:51.75pt;z-index:251680768" fillcolor="#f60" strokecolor="#6c0000" strokeweight="1.25pt">
            <v:fill color2="#ffc000" rotate="t" angle="-45" focus="-50%" type="gradient"/>
            <v:shadow color="#868686"/>
            <v:textpath style="font-family:&quot;Bookman Old Style&quot;;font-size:44pt;font-weight:bold;v-text-kern:t" trim="t" fitpath="t" string="Легенда о бородинском хлебе"/>
          </v:shape>
        </w:pict>
      </w:r>
    </w:p>
    <w:p w:rsidR="00CD3F84" w:rsidRDefault="00CD3F84" w:rsidP="00A364E3">
      <w:pPr>
        <w:tabs>
          <w:tab w:val="left" w:pos="1164"/>
        </w:tabs>
      </w:pPr>
    </w:p>
    <w:p w:rsidR="00CD3F84" w:rsidRDefault="00C017B1" w:rsidP="00F97100">
      <w:pPr>
        <w:tabs>
          <w:tab w:val="left" w:pos="11300"/>
        </w:tabs>
      </w:pPr>
      <w:r>
        <w:rPr>
          <w:noProof/>
          <w:lang w:eastAsia="ru-RU"/>
        </w:rPr>
        <w:pict>
          <v:roundrect id="_x0000_s1062" style="position:absolute;margin-left:361.2pt;margin-top:.7pt;width:372.4pt;height:427.65pt;z-index:251702272" arcsize="10923f" fillcolor="white [3201]" strokecolor="#f60" strokeweight="1pt">
            <v:fill color2="#ffd2b3" focusposition="1" focussize="" focus="100%" type="gradient"/>
            <v:shadow on="t" type="perspective" color="#622423 [1605]" opacity=".5" offset="1pt" offset2="-3pt"/>
            <v:textbox style="mso-next-textbox:#_x0000_s1062">
              <w:txbxContent>
                <w:p w:rsidR="00F27FBD" w:rsidRPr="00F43A6B" w:rsidRDefault="00F27FBD" w:rsidP="007C0AE7">
                  <w:pPr>
                    <w:spacing w:after="0" w:line="240" w:lineRule="auto"/>
                    <w:ind w:firstLine="709"/>
                    <w:jc w:val="both"/>
                    <w:rPr>
                      <w:rFonts w:ascii="Times New Roman" w:hAnsi="Times New Roman"/>
                      <w:b/>
                      <w:sz w:val="28"/>
                      <w:szCs w:val="28"/>
                    </w:rPr>
                  </w:pPr>
                  <w:r w:rsidRPr="00F43A6B">
                    <w:rPr>
                      <w:rFonts w:ascii="Times New Roman" w:hAnsi="Times New Roman"/>
                      <w:b/>
                      <w:sz w:val="28"/>
                      <w:szCs w:val="28"/>
                    </w:rPr>
                    <w:t xml:space="preserve"> 2. </w:t>
                  </w:r>
                </w:p>
                <w:p w:rsidR="00F27FBD" w:rsidRPr="00E8675F" w:rsidRDefault="00F27FBD" w:rsidP="007C0AE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8675F">
                    <w:rPr>
                      <w:rFonts w:ascii="Times New Roman" w:hAnsi="Times New Roman"/>
                      <w:sz w:val="28"/>
                      <w:szCs w:val="28"/>
                    </w:rPr>
                    <w:t>На Бородинском поле шло сраженье,</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Картечи визг, как по стеклу ножом,</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И вот французов лёгкою мишенью</w:t>
                  </w:r>
                </w:p>
                <w:p w:rsidR="00F27FBD" w:rsidRPr="00E8675F" w:rsidRDefault="00F27FBD" w:rsidP="007C0AE7">
                  <w:pPr>
                    <w:spacing w:after="120" w:line="240" w:lineRule="auto"/>
                    <w:ind w:firstLine="709"/>
                    <w:jc w:val="both"/>
                    <w:rPr>
                      <w:rFonts w:ascii="Times New Roman" w:hAnsi="Times New Roman"/>
                      <w:sz w:val="28"/>
                      <w:szCs w:val="28"/>
                    </w:rPr>
                  </w:pPr>
                  <w:r w:rsidRPr="00E8675F">
                    <w:rPr>
                      <w:rFonts w:ascii="Times New Roman" w:hAnsi="Times New Roman"/>
                      <w:sz w:val="28"/>
                      <w:szCs w:val="28"/>
                    </w:rPr>
                    <w:t xml:space="preserve"> Стал наш обоз с мукой и фуражом. </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То ли ядро шальное, то ли мина,</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То ли снаряд в фургон с мукой попал,</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А следом шёл фургон с корицей, тмином,</w:t>
                  </w:r>
                </w:p>
                <w:p w:rsidR="00F27FBD" w:rsidRPr="00E8675F" w:rsidRDefault="00F27FBD" w:rsidP="007C0AE7">
                  <w:pPr>
                    <w:spacing w:after="120" w:line="240" w:lineRule="auto"/>
                    <w:ind w:firstLine="709"/>
                    <w:jc w:val="both"/>
                    <w:rPr>
                      <w:rFonts w:ascii="Times New Roman" w:hAnsi="Times New Roman"/>
                      <w:sz w:val="28"/>
                      <w:szCs w:val="28"/>
                    </w:rPr>
                  </w:pPr>
                  <w:r w:rsidRPr="00E8675F">
                    <w:rPr>
                      <w:rFonts w:ascii="Times New Roman" w:hAnsi="Times New Roman"/>
                      <w:sz w:val="28"/>
                      <w:szCs w:val="28"/>
                    </w:rPr>
                    <w:t xml:space="preserve"> И взрыв муку и тмин перемешал. </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Ну а солдат кормить-то чем-то надо?</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Негоже продовольствие бросать!</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Ведь с тмином та мука, поди, не с ядом…</w:t>
                  </w:r>
                </w:p>
                <w:p w:rsidR="00F27FBD" w:rsidRPr="00E8675F" w:rsidRDefault="00F27FBD" w:rsidP="007C0AE7">
                  <w:pPr>
                    <w:spacing w:after="120" w:line="240" w:lineRule="auto"/>
                    <w:ind w:firstLine="709"/>
                    <w:jc w:val="both"/>
                    <w:rPr>
                      <w:rFonts w:ascii="Times New Roman" w:hAnsi="Times New Roman"/>
                      <w:sz w:val="28"/>
                      <w:szCs w:val="28"/>
                    </w:rPr>
                  </w:pPr>
                  <w:r w:rsidRPr="00E8675F">
                    <w:rPr>
                      <w:rFonts w:ascii="Times New Roman" w:hAnsi="Times New Roman"/>
                      <w:sz w:val="28"/>
                      <w:szCs w:val="28"/>
                    </w:rPr>
                    <w:t xml:space="preserve"> Так стали «Бородинский» выпекать. </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И говорят, что даже сам Кутузов,</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А может быть, и сам Багратион,</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Нахваливали меткость тех французов,</w:t>
                  </w:r>
                </w:p>
                <w:p w:rsidR="00F27FBD" w:rsidRPr="00E8675F" w:rsidRDefault="00F27FBD" w:rsidP="007C0AE7">
                  <w:pPr>
                    <w:spacing w:after="120" w:line="240" w:lineRule="auto"/>
                    <w:ind w:firstLine="709"/>
                    <w:jc w:val="both"/>
                    <w:rPr>
                      <w:rFonts w:ascii="Times New Roman" w:hAnsi="Times New Roman"/>
                      <w:sz w:val="28"/>
                      <w:szCs w:val="28"/>
                    </w:rPr>
                  </w:pPr>
                  <w:r w:rsidRPr="00E8675F">
                    <w:rPr>
                      <w:rFonts w:ascii="Times New Roman" w:hAnsi="Times New Roman"/>
                      <w:sz w:val="28"/>
                      <w:szCs w:val="28"/>
                    </w:rPr>
                    <w:t xml:space="preserve"> Что так удачно вмазали в фургон. </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Вот так из века, ставшего былинным,</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Пришёл к нам хлеб, который всем знаком.</w:t>
                  </w:r>
                </w:p>
                <w:p w:rsidR="00F27FBD" w:rsidRPr="00E8675F" w:rsidRDefault="00F27FBD" w:rsidP="007C0AE7">
                  <w:pPr>
                    <w:spacing w:after="0" w:line="240" w:lineRule="auto"/>
                    <w:ind w:firstLine="709"/>
                    <w:jc w:val="both"/>
                    <w:rPr>
                      <w:rFonts w:ascii="Times New Roman" w:hAnsi="Times New Roman"/>
                      <w:sz w:val="28"/>
                      <w:szCs w:val="28"/>
                    </w:rPr>
                  </w:pPr>
                  <w:r w:rsidRPr="00E8675F">
                    <w:rPr>
                      <w:rFonts w:ascii="Times New Roman" w:hAnsi="Times New Roman"/>
                      <w:sz w:val="28"/>
                      <w:szCs w:val="28"/>
                    </w:rPr>
                    <w:t xml:space="preserve"> Как хорошо, что был фургон тот с тмином,</w:t>
                  </w:r>
                </w:p>
                <w:p w:rsidR="00F27FBD" w:rsidRPr="00E8675F" w:rsidRDefault="00F27FBD" w:rsidP="007C0AE7">
                  <w:pPr>
                    <w:spacing w:after="120" w:line="240" w:lineRule="auto"/>
                    <w:ind w:firstLine="709"/>
                    <w:jc w:val="both"/>
                    <w:rPr>
                      <w:rFonts w:ascii="Times New Roman" w:hAnsi="Times New Roman"/>
                      <w:sz w:val="28"/>
                      <w:szCs w:val="28"/>
                    </w:rPr>
                  </w:pPr>
                  <w:r w:rsidRPr="00E8675F">
                    <w:rPr>
                      <w:rFonts w:ascii="Times New Roman" w:hAnsi="Times New Roman"/>
                      <w:sz w:val="28"/>
                      <w:szCs w:val="28"/>
                    </w:rPr>
                    <w:t xml:space="preserve"> А не с фасолью или с чесноком! </w:t>
                  </w:r>
                </w:p>
                <w:p w:rsidR="00F27FBD" w:rsidRPr="00E8675F" w:rsidRDefault="00F27FBD" w:rsidP="007C0AE7">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w:t>
                  </w:r>
                  <w:r w:rsidRPr="00E8675F">
                    <w:rPr>
                      <w:rFonts w:ascii="Times New Roman" w:hAnsi="Times New Roman"/>
                      <w:i/>
                      <w:sz w:val="28"/>
                      <w:szCs w:val="28"/>
                    </w:rPr>
                    <w:t>Александр Симонов</w:t>
                  </w:r>
                </w:p>
                <w:p w:rsidR="00F27FBD" w:rsidRDefault="00F27FBD" w:rsidP="007C0AE7"/>
              </w:txbxContent>
            </v:textbox>
          </v:roundrect>
        </w:pict>
      </w:r>
      <w:r w:rsidR="00F97100">
        <w:tab/>
      </w:r>
    </w:p>
    <w:p w:rsidR="00CD3F84" w:rsidRDefault="002546FF" w:rsidP="00300BFE">
      <w:pPr>
        <w:tabs>
          <w:tab w:val="left" w:pos="8620"/>
        </w:tabs>
      </w:pPr>
      <w:r>
        <w:rPr>
          <w:noProof/>
          <w:lang w:eastAsia="ru-RU"/>
        </w:rPr>
        <w:drawing>
          <wp:anchor distT="0" distB="0" distL="114300" distR="114300" simplePos="0" relativeHeight="251685888" behindDoc="0" locked="0" layoutInCell="1" allowOverlap="1">
            <wp:simplePos x="0" y="0"/>
            <wp:positionH relativeFrom="column">
              <wp:posOffset>-20955</wp:posOffset>
            </wp:positionH>
            <wp:positionV relativeFrom="paragraph">
              <wp:posOffset>78105</wp:posOffset>
            </wp:positionV>
            <wp:extent cx="4319905" cy="4346575"/>
            <wp:effectExtent l="57150" t="38100" r="42545" b="15875"/>
            <wp:wrapNone/>
            <wp:docPr id="30" name="Рисунок 9" descr="C:\Users\Пользователь\Desktop\Ночь в библиотеке\Кухня\borodinskynew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очь в библиотеке\Кухня\borodinskynew400.JPG"/>
                    <pic:cNvPicPr>
                      <a:picLocks noChangeAspect="1" noChangeArrowheads="1"/>
                    </pic:cNvPicPr>
                  </pic:nvPicPr>
                  <pic:blipFill>
                    <a:blip r:embed="rId48" cstate="print"/>
                    <a:srcRect/>
                    <a:stretch>
                      <a:fillRect/>
                    </a:stretch>
                  </pic:blipFill>
                  <pic:spPr bwMode="auto">
                    <a:xfrm>
                      <a:off x="0" y="0"/>
                      <a:ext cx="4319905" cy="4346575"/>
                    </a:xfrm>
                    <a:prstGeom prst="rect">
                      <a:avLst/>
                    </a:prstGeom>
                    <a:noFill/>
                    <a:ln w="38100">
                      <a:solidFill>
                        <a:srgbClr val="FF6600"/>
                      </a:solidFill>
                      <a:miter lim="800000"/>
                      <a:headEnd/>
                      <a:tailEnd/>
                    </a:ln>
                  </pic:spPr>
                </pic:pic>
              </a:graphicData>
            </a:graphic>
          </wp:anchor>
        </w:drawing>
      </w:r>
      <w:r w:rsidR="00300BFE">
        <w:tab/>
      </w:r>
    </w:p>
    <w:p w:rsidR="00CD3F84" w:rsidRDefault="00EF1E00" w:rsidP="00EF1E00">
      <w:pPr>
        <w:tabs>
          <w:tab w:val="left" w:pos="9980"/>
        </w:tabs>
      </w:pPr>
      <w:r>
        <w:tab/>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48" type="#_x0000_t136" style="position:absolute;margin-left:82.75pt;margin-top:10.1pt;width:563.25pt;height:51.75pt;z-index:251686912" fillcolor="#f60" strokecolor="#6c0000" strokeweight="1.25pt">
            <v:fill color2="#ffc000" rotate="t" angle="-45" focus="-50%" type="gradient"/>
            <v:shadow color="#868686"/>
            <v:textpath style="font-family:&quot;Bookman Old Style&quot;;font-size:44pt;font-weight:bold;v-text-kern:t" trim="t" fitpath="t" string="Рецепт бородинского хлеба"/>
          </v:shape>
        </w:pict>
      </w: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pict>
          <v:roundrect id="_x0000_s1053" style="position:absolute;margin-left:364.2pt;margin-top:7.9pt;width:372.4pt;height:374.6pt;z-index:251689984" arcsize="10923f" fillcolor="white [3201]" strokecolor="#f60" strokeweight="1pt">
            <v:fill color2="#ffd2b3" focusposition="1" focussize="" focus="100%" type="gradient"/>
            <v:shadow on="t" type="perspective" color="#622423 [1605]" opacity=".5" offset="1pt" offset2="-3pt"/>
            <v:textbox style="mso-next-textbox:#_x0000_s1053">
              <w:txbxContent>
                <w:p w:rsidR="00F27FBD" w:rsidRPr="00427DE2" w:rsidRDefault="00F27FBD" w:rsidP="00EF1E00">
                  <w:pPr>
                    <w:spacing w:after="0" w:line="240" w:lineRule="auto"/>
                    <w:jc w:val="both"/>
                    <w:rPr>
                      <w:rFonts w:ascii="Times New Roman" w:hAnsi="Times New Roman"/>
                      <w:sz w:val="32"/>
                      <w:szCs w:val="28"/>
                    </w:rPr>
                  </w:pPr>
                  <w:r>
                    <w:t xml:space="preserve">              </w:t>
                  </w:r>
                  <w:r w:rsidRPr="00427DE2">
                    <w:rPr>
                      <w:rFonts w:ascii="Times New Roman" w:hAnsi="Times New Roman"/>
                      <w:sz w:val="32"/>
                      <w:szCs w:val="28"/>
                    </w:rPr>
                    <w:t xml:space="preserve">Предлагаем  вам настоящий рецепт </w:t>
                  </w: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 xml:space="preserve"> (на 1 кг готового продукта):</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Pr>
                      <w:rFonts w:ascii="Times New Roman" w:hAnsi="Times New Roman"/>
                      <w:sz w:val="32"/>
                      <w:szCs w:val="28"/>
                    </w:rPr>
                    <w:t>510 г муки пшени</w:t>
                  </w:r>
                  <w:r w:rsidRPr="00427DE2">
                    <w:rPr>
                      <w:rFonts w:ascii="Times New Roman" w:hAnsi="Times New Roman"/>
                      <w:sz w:val="32"/>
                      <w:szCs w:val="28"/>
                    </w:rPr>
                    <w:t>ой второго сорта;</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90 г муки ржаной обойной (обдирной);</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32 г солода ржаного;</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0,6 г дрожжей прессованных;</w:t>
                  </w:r>
                </w:p>
                <w:p w:rsidR="00F27FBD" w:rsidRPr="00427DE2" w:rsidRDefault="00F27FBD" w:rsidP="00EF1E00">
                  <w:pPr>
                    <w:spacing w:after="0" w:line="240" w:lineRule="auto"/>
                    <w:jc w:val="both"/>
                    <w:rPr>
                      <w:rFonts w:ascii="Times New Roman" w:hAnsi="Times New Roman"/>
                      <w:sz w:val="32"/>
                      <w:szCs w:val="28"/>
                    </w:rPr>
                  </w:pPr>
                  <w:r w:rsidRPr="00427DE2">
                    <w:rPr>
                      <w:rFonts w:ascii="Times New Roman" w:hAnsi="Times New Roman"/>
                      <w:sz w:val="32"/>
                      <w:szCs w:val="28"/>
                    </w:rPr>
                    <w:t>6 г соли поваренной;</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38 г сахар</w:t>
                  </w:r>
                  <w:r>
                    <w:rPr>
                      <w:rFonts w:ascii="Times New Roman" w:hAnsi="Times New Roman"/>
                      <w:sz w:val="32"/>
                      <w:szCs w:val="28"/>
                    </w:rPr>
                    <w:t>-песо</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25 г патоки;</w:t>
                  </w:r>
                </w:p>
                <w:p w:rsidR="00F27FBD" w:rsidRPr="00427DE2" w:rsidRDefault="00F27FBD" w:rsidP="00EF1E00">
                  <w:pPr>
                    <w:spacing w:after="0" w:line="240" w:lineRule="auto"/>
                    <w:ind w:firstLine="709"/>
                    <w:jc w:val="both"/>
                    <w:rPr>
                      <w:rFonts w:ascii="Times New Roman" w:hAnsi="Times New Roman"/>
                      <w:sz w:val="32"/>
                      <w:szCs w:val="28"/>
                    </w:rPr>
                  </w:pPr>
                </w:p>
                <w:p w:rsidR="00F27FBD" w:rsidRPr="00427DE2" w:rsidRDefault="00F27FBD" w:rsidP="00EF1E00">
                  <w:pPr>
                    <w:spacing w:after="0" w:line="240" w:lineRule="auto"/>
                    <w:ind w:firstLine="709"/>
                    <w:jc w:val="both"/>
                    <w:rPr>
                      <w:rFonts w:ascii="Times New Roman" w:hAnsi="Times New Roman"/>
                      <w:sz w:val="32"/>
                      <w:szCs w:val="28"/>
                    </w:rPr>
                  </w:pPr>
                  <w:r w:rsidRPr="00427DE2">
                    <w:rPr>
                      <w:rFonts w:ascii="Times New Roman" w:hAnsi="Times New Roman"/>
                      <w:sz w:val="32"/>
                      <w:szCs w:val="28"/>
                    </w:rPr>
                    <w:t>3 г кориандра или тмина.</w:t>
                  </w:r>
                </w:p>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p w:rsidR="00F27FBD" w:rsidRDefault="00F27FBD" w:rsidP="00EF1E00"/>
              </w:txbxContent>
            </v:textbox>
          </v:roundrect>
        </w:pict>
      </w:r>
    </w:p>
    <w:p w:rsidR="00CD3F84" w:rsidRDefault="00300BFE" w:rsidP="00A364E3">
      <w:pPr>
        <w:tabs>
          <w:tab w:val="left" w:pos="1164"/>
        </w:tabs>
      </w:pPr>
      <w:r>
        <w:rPr>
          <w:noProof/>
          <w:lang w:eastAsia="ru-RU"/>
        </w:rPr>
        <w:drawing>
          <wp:anchor distT="0" distB="0" distL="114300" distR="114300" simplePos="0" relativeHeight="251688960" behindDoc="0" locked="0" layoutInCell="1" allowOverlap="1">
            <wp:simplePos x="0" y="0"/>
            <wp:positionH relativeFrom="column">
              <wp:posOffset>-16322</wp:posOffset>
            </wp:positionH>
            <wp:positionV relativeFrom="paragraph">
              <wp:posOffset>236631</wp:posOffset>
            </wp:positionV>
            <wp:extent cx="4357285" cy="3631171"/>
            <wp:effectExtent l="57150" t="38100" r="43265" b="26429"/>
            <wp:wrapNone/>
            <wp:docPr id="31" name="Рисунок 11" descr="C:\Users\Пользователь\Desktop\Ночь в библиотеке\Кухня\im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чь в библиотеке\Кухня\imes.jpeg"/>
                    <pic:cNvPicPr>
                      <a:picLocks noChangeAspect="1" noChangeArrowheads="1"/>
                    </pic:cNvPicPr>
                  </pic:nvPicPr>
                  <pic:blipFill>
                    <a:blip r:embed="rId49" cstate="print">
                      <a:lum contrast="11000"/>
                    </a:blip>
                    <a:srcRect/>
                    <a:stretch>
                      <a:fillRect/>
                    </a:stretch>
                  </pic:blipFill>
                  <pic:spPr bwMode="auto">
                    <a:xfrm>
                      <a:off x="0" y="0"/>
                      <a:ext cx="4357285" cy="3631171"/>
                    </a:xfrm>
                    <a:prstGeom prst="rect">
                      <a:avLst/>
                    </a:prstGeom>
                    <a:noFill/>
                    <a:ln w="38100">
                      <a:solidFill>
                        <a:srgbClr val="FF6600"/>
                      </a:solidFill>
                      <a:miter lim="800000"/>
                      <a:headEnd/>
                      <a:tailEnd/>
                    </a:ln>
                  </pic:spPr>
                </pic:pic>
              </a:graphicData>
            </a:graphic>
          </wp:anchor>
        </w:drawing>
      </w:r>
    </w:p>
    <w:p w:rsidR="00CD3F84" w:rsidRDefault="00EF1E00" w:rsidP="00EF1E00">
      <w:pPr>
        <w:tabs>
          <w:tab w:val="left" w:pos="9360"/>
        </w:tabs>
      </w:pPr>
      <w:r>
        <w:tab/>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shape id="_x0000_s1054" type="#_x0000_t136" style="position:absolute;margin-left:100.3pt;margin-top:-16.5pt;width:513pt;height:51.75pt;z-index:251740160" fillcolor="#f60" strokecolor="#6c0000" strokeweight="1.25pt">
            <v:fill color2="#ffc000" rotate="t" angle="-45" focus="-50%" type="gradient"/>
            <v:shadow color="#868686"/>
            <v:textpath style="font-family:&quot;Bookman Old Style&quot;;font-size:44pt;font-weight:bold;v-text-kern:t" trim="t" fitpath="t" string="Торту &quot;Наполеон&quot;- 100 лет!"/>
          </v:shape>
        </w:pict>
      </w:r>
      <w:r>
        <w:rPr>
          <w:noProof/>
          <w:lang w:eastAsia="ru-RU"/>
        </w:rPr>
        <w:pict>
          <v:roundrect id="_x0000_s1058" style="position:absolute;margin-left:209.7pt;margin-top:4.95pt;width:545.4pt;height:480.15pt;z-index:251695104" arcsize="10923f" fillcolor="white [3201]" strokecolor="#f60" strokeweight="1pt">
            <v:fill color2="#ffd2b3" focusposition="1" focussize="" focus="100%" type="gradient"/>
            <v:shadow on="t" type="perspective" color="#622423 [1605]" opacity=".5" offset="1pt" offset2="-3pt"/>
            <v:textbox style="mso-next-textbox:#_x0000_s1058">
              <w:txbxContent>
                <w:p w:rsidR="00F27FBD" w:rsidRPr="00790D2F" w:rsidRDefault="00F27FBD" w:rsidP="00941EAB">
                  <w:pPr>
                    <w:spacing w:after="0" w:line="240" w:lineRule="auto"/>
                    <w:jc w:val="both"/>
                    <w:rPr>
                      <w:rFonts w:ascii="Times New Roman" w:hAnsi="Times New Roman"/>
                      <w:sz w:val="32"/>
                      <w:szCs w:val="28"/>
                    </w:rPr>
                  </w:pPr>
                  <w:r w:rsidRPr="003D51E7">
                    <w:rPr>
                      <w:rFonts w:ascii="Times New Roman" w:hAnsi="Times New Roman"/>
                      <w:sz w:val="28"/>
                      <w:szCs w:val="28"/>
                    </w:rPr>
                    <w:t>Особое развитие русская кухня получила после войны 1812 года, когда между странами происходил обмен гастрономическими любезностями. Так, например, некоторые французские блюда были названы в честь Багратиона и Суворова, а из знаменитых французов чести быть увековеченным в названии русского блюда удостоился Наполеон</w:t>
                  </w:r>
                  <w:r>
                    <w:rPr>
                      <w:rFonts w:ascii="Times New Roman" w:hAnsi="Times New Roman"/>
                      <w:sz w:val="28"/>
                      <w:szCs w:val="28"/>
                    </w:rPr>
                    <w:t>. П</w:t>
                  </w:r>
                  <w:r w:rsidRPr="003D51E7">
                    <w:rPr>
                      <w:rFonts w:ascii="Times New Roman" w:hAnsi="Times New Roman"/>
                      <w:sz w:val="28"/>
                      <w:szCs w:val="28"/>
                    </w:rPr>
                    <w:t>ирожное, названное его именем, впервые было подано в России на торжествах, посвященных столетию изгнания французской армии из Москвы. Первоначально это слоеное пирожное имело треугольную форму, намекавшую на знаменитую треуголку французского императора.</w:t>
                  </w:r>
                </w:p>
                <w:p w:rsidR="00F27FBD" w:rsidRPr="00790D2F" w:rsidRDefault="00F27FBD" w:rsidP="00941EAB">
                  <w:pPr>
                    <w:spacing w:after="0" w:line="240" w:lineRule="auto"/>
                    <w:ind w:firstLine="709"/>
                    <w:jc w:val="both"/>
                    <w:rPr>
                      <w:rFonts w:ascii="Times New Roman" w:hAnsi="Times New Roman"/>
                      <w:sz w:val="6"/>
                      <w:szCs w:val="28"/>
                    </w:rPr>
                  </w:pPr>
                </w:p>
                <w:p w:rsidR="00F27FBD" w:rsidRDefault="00F27FBD" w:rsidP="00941EAB">
                  <w:pPr>
                    <w:spacing w:after="0" w:line="240" w:lineRule="auto"/>
                    <w:jc w:val="both"/>
                    <w:rPr>
                      <w:rFonts w:ascii="Times New Roman" w:hAnsi="Times New Roman"/>
                      <w:sz w:val="28"/>
                      <w:szCs w:val="28"/>
                    </w:rPr>
                  </w:pPr>
                  <w:r w:rsidRPr="003D51E7">
                    <w:rPr>
                      <w:rFonts w:ascii="Times New Roman" w:hAnsi="Times New Roman"/>
                      <w:sz w:val="28"/>
                      <w:szCs w:val="28"/>
                    </w:rPr>
                    <w:t>В определенных источниках мы находит</w:t>
                  </w:r>
                  <w:r>
                    <w:rPr>
                      <w:rFonts w:ascii="Times New Roman" w:hAnsi="Times New Roman"/>
                      <w:sz w:val="28"/>
                      <w:szCs w:val="28"/>
                    </w:rPr>
                    <w:t xml:space="preserve"> такую легенду:</w:t>
                  </w:r>
                  <w:r w:rsidRPr="003D51E7">
                    <w:rPr>
                      <w:rFonts w:ascii="Times New Roman" w:hAnsi="Times New Roman"/>
                      <w:sz w:val="28"/>
                      <w:szCs w:val="28"/>
                    </w:rPr>
                    <w:t xml:space="preserve"> хитрец-кулинар взял старинный французский пирог «Королевская галета», который во Франции традиционно покупают к Празднику Королей (как</w:t>
                  </w:r>
                  <w:r>
                    <w:rPr>
                      <w:rFonts w:ascii="Times New Roman" w:hAnsi="Times New Roman"/>
                      <w:sz w:val="28"/>
                      <w:szCs w:val="28"/>
                    </w:rPr>
                    <w:t xml:space="preserve"> </w:t>
                  </w:r>
                  <w:r w:rsidRPr="003D51E7">
                    <w:rPr>
                      <w:rFonts w:ascii="Times New Roman" w:hAnsi="Times New Roman"/>
                      <w:sz w:val="28"/>
                      <w:szCs w:val="28"/>
                    </w:rPr>
                    <w:t>у нас – куличи к Пасхе), разрезал его на кусочки, а меж</w:t>
                  </w:r>
                  <w:r>
                    <w:rPr>
                      <w:rFonts w:ascii="Times New Roman" w:hAnsi="Times New Roman"/>
                      <w:sz w:val="28"/>
                      <w:szCs w:val="28"/>
                    </w:rPr>
                    <w:t>ду слоями положил заварной крем</w:t>
                  </w:r>
                  <w:r w:rsidRPr="003D51E7">
                    <w:rPr>
                      <w:rFonts w:ascii="Times New Roman" w:hAnsi="Times New Roman"/>
                      <w:sz w:val="28"/>
                      <w:szCs w:val="28"/>
                    </w:rPr>
                    <w:t xml:space="preserve"> </w:t>
                  </w:r>
                  <w:r>
                    <w:rPr>
                      <w:rFonts w:ascii="Times New Roman" w:hAnsi="Times New Roman"/>
                      <w:sz w:val="28"/>
                      <w:szCs w:val="28"/>
                    </w:rPr>
                    <w:t>со</w:t>
                  </w:r>
                  <w:r w:rsidRPr="003D51E7">
                    <w:rPr>
                      <w:rFonts w:ascii="Times New Roman" w:hAnsi="Times New Roman"/>
                      <w:sz w:val="28"/>
                      <w:szCs w:val="28"/>
                    </w:rPr>
                    <w:t xml:space="preserve"> взбитыми сливками и клубничным вареньем.</w:t>
                  </w:r>
                </w:p>
                <w:p w:rsidR="00F27FBD" w:rsidRPr="00790D2F" w:rsidRDefault="00F27FBD" w:rsidP="00941EAB">
                  <w:pPr>
                    <w:spacing w:after="0" w:line="240" w:lineRule="auto"/>
                    <w:ind w:firstLine="709"/>
                    <w:jc w:val="both"/>
                    <w:rPr>
                      <w:rFonts w:ascii="Times New Roman" w:hAnsi="Times New Roman"/>
                      <w:sz w:val="6"/>
                      <w:szCs w:val="28"/>
                    </w:rPr>
                  </w:pPr>
                </w:p>
                <w:p w:rsidR="00F27FBD" w:rsidRPr="003D51E7" w:rsidRDefault="00F27FBD" w:rsidP="00941EAB">
                  <w:pPr>
                    <w:spacing w:after="0" w:line="240" w:lineRule="auto"/>
                    <w:jc w:val="both"/>
                    <w:rPr>
                      <w:rFonts w:ascii="Times New Roman" w:hAnsi="Times New Roman"/>
                      <w:sz w:val="28"/>
                      <w:szCs w:val="28"/>
                    </w:rPr>
                  </w:pPr>
                  <w:r>
                    <w:rPr>
                      <w:rFonts w:ascii="Times New Roman" w:hAnsi="Times New Roman"/>
                      <w:sz w:val="28"/>
                      <w:szCs w:val="28"/>
                    </w:rPr>
                    <w:t>Ещё</w:t>
                  </w:r>
                  <w:r w:rsidRPr="003D51E7">
                    <w:rPr>
                      <w:rFonts w:ascii="Times New Roman" w:hAnsi="Times New Roman"/>
                      <w:sz w:val="28"/>
                      <w:szCs w:val="28"/>
                    </w:rPr>
                    <w:t xml:space="preserve"> одна версия гласит, что в сочельник морозного 1800 года император позвал своего повара и приказал приготовить на ужин что-то сладкое, но такое, чтобы это лакомство могло сразить наповал его даму сердца Жозефину де Богарне. Тогда-то знаменитый повар Лягупьер и придумал уникальный десерт: торт, который украшала сахарная пудра, коржи были обильно смазаны кремом, но бока остались открытыми, демонстрируя множество слоев.</w:t>
                  </w:r>
                </w:p>
                <w:p w:rsidR="00F27FBD" w:rsidRPr="00790D2F" w:rsidRDefault="00F27FBD" w:rsidP="00941EAB">
                  <w:pPr>
                    <w:spacing w:after="0" w:line="240" w:lineRule="auto"/>
                    <w:jc w:val="both"/>
                    <w:rPr>
                      <w:rFonts w:ascii="Times New Roman" w:hAnsi="Times New Roman"/>
                      <w:sz w:val="6"/>
                      <w:szCs w:val="28"/>
                    </w:rPr>
                  </w:pPr>
                </w:p>
                <w:p w:rsidR="00F27FBD" w:rsidRDefault="00F27FBD" w:rsidP="00941EAB">
                  <w:pPr>
                    <w:spacing w:after="0" w:line="240" w:lineRule="auto"/>
                    <w:jc w:val="both"/>
                    <w:rPr>
                      <w:rFonts w:ascii="Times New Roman" w:hAnsi="Times New Roman"/>
                      <w:sz w:val="28"/>
                      <w:szCs w:val="28"/>
                    </w:rPr>
                  </w:pPr>
                  <w:r w:rsidRPr="003D51E7">
                    <w:rPr>
                      <w:rFonts w:ascii="Times New Roman" w:hAnsi="Times New Roman"/>
                      <w:sz w:val="28"/>
                      <w:szCs w:val="28"/>
                    </w:rPr>
                    <w:t>По новый версии, торт придумал сам Бонапарт, когда Жозефина неожиданно застала его наедине с молодой фрейлиной. В собственное оправдание находчивый император якобы ответил, что ему просто нужно было поделиться рецептом придуманного им торта – и сходу сочинил рецепт кондитерского изделия, который после этого стал достоянием Франции. Уже за вечерним десертом двор в очередной раз рукоплескал гениальности собственного императора.</w:t>
                  </w:r>
                </w:p>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p w:rsidR="00F27FBD" w:rsidRDefault="00F27FBD" w:rsidP="00941EAB"/>
              </w:txbxContent>
            </v:textbox>
          </v:roundrect>
        </w:pict>
      </w:r>
    </w:p>
    <w:p w:rsidR="00CD3F84" w:rsidRDefault="00CD3F84" w:rsidP="00A364E3">
      <w:pPr>
        <w:tabs>
          <w:tab w:val="left" w:pos="1164"/>
        </w:tabs>
      </w:pPr>
    </w:p>
    <w:p w:rsidR="00CD3F84" w:rsidRDefault="000E68A6" w:rsidP="0028239A">
      <w:pPr>
        <w:tabs>
          <w:tab w:val="left" w:pos="9560"/>
          <w:tab w:val="left" w:pos="10500"/>
        </w:tabs>
      </w:pPr>
      <w:r>
        <w:tab/>
      </w:r>
      <w:r w:rsidR="0028239A">
        <w:tab/>
      </w:r>
    </w:p>
    <w:p w:rsidR="00CD3F84" w:rsidRDefault="00941EAB" w:rsidP="00A364E3">
      <w:pPr>
        <w:tabs>
          <w:tab w:val="left" w:pos="1164"/>
        </w:tabs>
      </w:pPr>
      <w:r w:rsidRPr="00941EAB">
        <w:rPr>
          <w:noProof/>
          <w:lang w:eastAsia="ru-RU"/>
        </w:rPr>
        <w:drawing>
          <wp:anchor distT="0" distB="0" distL="114300" distR="114300" simplePos="0" relativeHeight="251694080" behindDoc="0" locked="0" layoutInCell="1" allowOverlap="1">
            <wp:simplePos x="0" y="0"/>
            <wp:positionH relativeFrom="column">
              <wp:posOffset>-320040</wp:posOffset>
            </wp:positionH>
            <wp:positionV relativeFrom="paragraph">
              <wp:posOffset>147320</wp:posOffset>
            </wp:positionV>
            <wp:extent cx="2810886" cy="3263900"/>
            <wp:effectExtent l="57150" t="38100" r="46614" b="12700"/>
            <wp:wrapNone/>
            <wp:docPr id="32" name="Рисунок 13" descr="C:\Users\Пользователь\Desktop\Ночь в библиотеке\Кухня\napoli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Ночь в библиотеке\Кухня\napolieon.jpg"/>
                    <pic:cNvPicPr>
                      <a:picLocks noChangeAspect="1" noChangeArrowheads="1"/>
                    </pic:cNvPicPr>
                  </pic:nvPicPr>
                  <pic:blipFill>
                    <a:blip r:embed="rId50" cstate="print">
                      <a:lum contrast="13000"/>
                    </a:blip>
                    <a:srcRect/>
                    <a:stretch>
                      <a:fillRect/>
                    </a:stretch>
                  </pic:blipFill>
                  <pic:spPr bwMode="auto">
                    <a:xfrm>
                      <a:off x="0" y="0"/>
                      <a:ext cx="2818479" cy="3272716"/>
                    </a:xfrm>
                    <a:prstGeom prst="rect">
                      <a:avLst/>
                    </a:prstGeom>
                    <a:noFill/>
                    <a:ln w="38100">
                      <a:solidFill>
                        <a:srgbClr val="FF6600"/>
                      </a:solidFill>
                      <a:miter lim="800000"/>
                      <a:headEnd/>
                      <a:tailEnd/>
                    </a:ln>
                  </pic:spPr>
                </pic:pic>
              </a:graphicData>
            </a:graphic>
          </wp:anchor>
        </w:drawing>
      </w:r>
    </w:p>
    <w:p w:rsidR="00CD3F84" w:rsidRDefault="00941EAB" w:rsidP="00941EAB">
      <w:pPr>
        <w:tabs>
          <w:tab w:val="left" w:pos="7900"/>
        </w:tabs>
      </w:pPr>
      <w:r>
        <w:tab/>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017B1" w:rsidP="00A364E3">
      <w:pPr>
        <w:tabs>
          <w:tab w:val="left" w:pos="1164"/>
        </w:tabs>
      </w:pPr>
      <w:r>
        <w:rPr>
          <w:noProof/>
          <w:lang w:eastAsia="ru-RU"/>
        </w:rPr>
        <w:lastRenderedPageBreak/>
        <w:pict>
          <v:roundrect id="_x0000_s1060" style="position:absolute;margin-left:257.7pt;margin-top:13.95pt;width:494.35pt;height:467pt;z-index:251696128" arcsize="10923f" fillcolor="white [3201]" strokecolor="#f60" strokeweight="1pt">
            <v:fill color2="#ffd2b3" focusposition="1" focussize="" focus="100%" type="gradient"/>
            <v:shadow on="t" type="perspective" color="#622423 [1605]" opacity=".5" offset="1pt" offset2="-3pt"/>
            <v:textbox style="mso-next-textbox:#_x0000_s1060">
              <w:txbxContent>
                <w:p w:rsidR="00F27FBD" w:rsidRPr="00790D2F" w:rsidRDefault="00F27FBD" w:rsidP="006C1E3A">
                  <w:pPr>
                    <w:spacing w:after="0" w:line="240" w:lineRule="auto"/>
                    <w:jc w:val="both"/>
                    <w:rPr>
                      <w:rFonts w:ascii="Times New Roman" w:hAnsi="Times New Roman"/>
                      <w:sz w:val="32"/>
                      <w:szCs w:val="28"/>
                    </w:rPr>
                  </w:pPr>
                  <w:r>
                    <w:t xml:space="preserve">              </w:t>
                  </w:r>
                  <w:r>
                    <w:rPr>
                      <w:rFonts w:ascii="Times New Roman" w:hAnsi="Times New Roman"/>
                      <w:sz w:val="32"/>
                      <w:szCs w:val="28"/>
                    </w:rPr>
                    <w:t xml:space="preserve"> </w:t>
                  </w:r>
                  <w:r w:rsidRPr="00C03D8D">
                    <w:rPr>
                      <w:rFonts w:ascii="Times New Roman" w:hAnsi="Times New Roman"/>
                      <w:b/>
                      <w:i/>
                      <w:sz w:val="28"/>
                      <w:szCs w:val="28"/>
                    </w:rPr>
                    <w:t xml:space="preserve">Для теста: </w:t>
                  </w:r>
                  <w:r>
                    <w:rPr>
                      <w:rFonts w:ascii="Times New Roman" w:hAnsi="Times New Roman"/>
                      <w:b/>
                      <w:i/>
                      <w:sz w:val="28"/>
                      <w:szCs w:val="28"/>
                    </w:rPr>
                    <w:t xml:space="preserve">                            </w:t>
                  </w:r>
                  <w:r w:rsidRPr="00C03D8D">
                    <w:rPr>
                      <w:rFonts w:ascii="Times New Roman" w:hAnsi="Times New Roman"/>
                      <w:b/>
                      <w:i/>
                      <w:sz w:val="28"/>
                      <w:szCs w:val="28"/>
                    </w:rPr>
                    <w:t>Для крема:</w:t>
                  </w:r>
                </w:p>
                <w:p w:rsidR="00F27FBD" w:rsidRPr="003D51E7" w:rsidRDefault="00F27FBD" w:rsidP="006C1E3A">
                  <w:pPr>
                    <w:spacing w:after="0" w:line="240" w:lineRule="auto"/>
                    <w:ind w:firstLine="709"/>
                    <w:jc w:val="both"/>
                    <w:rPr>
                      <w:rFonts w:ascii="Times New Roman" w:hAnsi="Times New Roman"/>
                      <w:sz w:val="28"/>
                      <w:szCs w:val="28"/>
                    </w:rPr>
                  </w:pPr>
                  <w:r w:rsidRPr="003D51E7">
                    <w:rPr>
                      <w:rFonts w:ascii="Times New Roman" w:hAnsi="Times New Roman"/>
                      <w:sz w:val="28"/>
                      <w:szCs w:val="28"/>
                    </w:rPr>
                    <w:t>сливочное масло</w:t>
                  </w:r>
                  <w:r>
                    <w:rPr>
                      <w:rFonts w:ascii="Times New Roman" w:hAnsi="Times New Roman"/>
                      <w:sz w:val="28"/>
                      <w:szCs w:val="28"/>
                    </w:rPr>
                    <w:t xml:space="preserve"> (</w:t>
                  </w:r>
                  <w:r w:rsidRPr="003D51E7">
                    <w:rPr>
                      <w:rFonts w:ascii="Times New Roman" w:hAnsi="Times New Roman"/>
                      <w:sz w:val="28"/>
                      <w:szCs w:val="28"/>
                    </w:rPr>
                    <w:t>250 г</w:t>
                  </w:r>
                  <w:r>
                    <w:rPr>
                      <w:rFonts w:ascii="Times New Roman" w:hAnsi="Times New Roman"/>
                      <w:sz w:val="28"/>
                      <w:szCs w:val="28"/>
                    </w:rPr>
                    <w:t>.)</w:t>
                  </w:r>
                  <w:r w:rsidRPr="00C03D8D">
                    <w:rPr>
                      <w:rFonts w:ascii="Times New Roman" w:hAnsi="Times New Roman"/>
                      <w:sz w:val="28"/>
                      <w:szCs w:val="28"/>
                    </w:rPr>
                    <w:t xml:space="preserve"> </w:t>
                  </w:r>
                  <w:r>
                    <w:rPr>
                      <w:rFonts w:ascii="Times New Roman" w:hAnsi="Times New Roman"/>
                      <w:sz w:val="28"/>
                      <w:szCs w:val="28"/>
                    </w:rPr>
                    <w:t xml:space="preserve">      </w:t>
                  </w:r>
                  <w:r w:rsidRPr="003D51E7">
                    <w:rPr>
                      <w:rFonts w:ascii="Times New Roman" w:hAnsi="Times New Roman"/>
                      <w:sz w:val="28"/>
                      <w:szCs w:val="28"/>
                    </w:rPr>
                    <w:t xml:space="preserve">молоко </w:t>
                  </w:r>
                  <w:r>
                    <w:rPr>
                      <w:rFonts w:ascii="Times New Roman" w:hAnsi="Times New Roman"/>
                      <w:sz w:val="28"/>
                      <w:szCs w:val="28"/>
                    </w:rPr>
                    <w:t>(</w:t>
                  </w:r>
                  <w:r w:rsidRPr="003D51E7">
                    <w:rPr>
                      <w:rFonts w:ascii="Times New Roman" w:hAnsi="Times New Roman"/>
                      <w:sz w:val="28"/>
                      <w:szCs w:val="28"/>
                    </w:rPr>
                    <w:t>2,5 стакана</w:t>
                  </w:r>
                  <w:r>
                    <w:rPr>
                      <w:rFonts w:ascii="Times New Roman" w:hAnsi="Times New Roman"/>
                      <w:sz w:val="28"/>
                      <w:szCs w:val="28"/>
                    </w:rPr>
                    <w:t>)</w:t>
                  </w:r>
                </w:p>
                <w:p w:rsidR="00F27FBD" w:rsidRPr="003D51E7" w:rsidRDefault="00F27FBD" w:rsidP="006C1E3A">
                  <w:pPr>
                    <w:spacing w:after="0" w:line="240" w:lineRule="auto"/>
                    <w:jc w:val="both"/>
                    <w:rPr>
                      <w:rFonts w:ascii="Times New Roman" w:hAnsi="Times New Roman"/>
                      <w:sz w:val="28"/>
                      <w:szCs w:val="28"/>
                    </w:rPr>
                  </w:pPr>
                  <w:r>
                    <w:rPr>
                      <w:rFonts w:ascii="Times New Roman" w:hAnsi="Times New Roman"/>
                      <w:sz w:val="28"/>
                      <w:szCs w:val="28"/>
                    </w:rPr>
                    <w:t xml:space="preserve">          </w:t>
                  </w:r>
                  <w:r w:rsidRPr="003D51E7">
                    <w:rPr>
                      <w:rFonts w:ascii="Times New Roman" w:hAnsi="Times New Roman"/>
                      <w:sz w:val="28"/>
                      <w:szCs w:val="28"/>
                    </w:rPr>
                    <w:t xml:space="preserve">уксус </w:t>
                  </w:r>
                  <w:r>
                    <w:rPr>
                      <w:rFonts w:ascii="Times New Roman" w:hAnsi="Times New Roman"/>
                      <w:sz w:val="28"/>
                      <w:szCs w:val="28"/>
                    </w:rPr>
                    <w:t>(</w:t>
                  </w:r>
                  <w:r w:rsidRPr="003D51E7">
                    <w:rPr>
                      <w:rFonts w:ascii="Times New Roman" w:hAnsi="Times New Roman"/>
                      <w:sz w:val="28"/>
                      <w:szCs w:val="28"/>
                    </w:rPr>
                    <w:t>1 ст. л.</w:t>
                  </w:r>
                  <w:r>
                    <w:rPr>
                      <w:rFonts w:ascii="Times New Roman" w:hAnsi="Times New Roman"/>
                      <w:sz w:val="28"/>
                      <w:szCs w:val="28"/>
                    </w:rPr>
                    <w:t>)</w:t>
                  </w:r>
                  <w:r w:rsidRPr="00C03D8D">
                    <w:rPr>
                      <w:rFonts w:ascii="Times New Roman" w:hAnsi="Times New Roman"/>
                      <w:sz w:val="28"/>
                      <w:szCs w:val="28"/>
                    </w:rPr>
                    <w:t xml:space="preserve"> </w:t>
                  </w:r>
                  <w:r>
                    <w:rPr>
                      <w:rFonts w:ascii="Times New Roman" w:hAnsi="Times New Roman"/>
                      <w:sz w:val="28"/>
                      <w:szCs w:val="28"/>
                    </w:rPr>
                    <w:t xml:space="preserve">                       </w:t>
                  </w:r>
                  <w:r w:rsidRPr="003D51E7">
                    <w:rPr>
                      <w:rFonts w:ascii="Times New Roman" w:hAnsi="Times New Roman"/>
                      <w:sz w:val="28"/>
                      <w:szCs w:val="28"/>
                    </w:rPr>
                    <w:t>сахар</w:t>
                  </w:r>
                  <w:r>
                    <w:rPr>
                      <w:rFonts w:ascii="Times New Roman" w:hAnsi="Times New Roman"/>
                      <w:sz w:val="28"/>
                      <w:szCs w:val="28"/>
                    </w:rPr>
                    <w:t xml:space="preserve"> (</w:t>
                  </w:r>
                  <w:r w:rsidRPr="003D51E7">
                    <w:rPr>
                      <w:rFonts w:ascii="Times New Roman" w:hAnsi="Times New Roman"/>
                      <w:sz w:val="28"/>
                      <w:szCs w:val="28"/>
                    </w:rPr>
                    <w:t>0,5 стакана</w:t>
                  </w:r>
                  <w:r>
                    <w:rPr>
                      <w:rFonts w:ascii="Times New Roman" w:hAnsi="Times New Roman"/>
                      <w:sz w:val="28"/>
                      <w:szCs w:val="28"/>
                    </w:rPr>
                    <w:t>)</w:t>
                  </w:r>
                </w:p>
                <w:p w:rsidR="00F27FBD" w:rsidRPr="003D51E7" w:rsidRDefault="00F27FBD" w:rsidP="006C1E3A">
                  <w:pPr>
                    <w:spacing w:after="0" w:line="240" w:lineRule="auto"/>
                    <w:jc w:val="both"/>
                    <w:rPr>
                      <w:rFonts w:ascii="Times New Roman" w:hAnsi="Times New Roman"/>
                      <w:sz w:val="28"/>
                      <w:szCs w:val="28"/>
                    </w:rPr>
                  </w:pPr>
                  <w:r>
                    <w:rPr>
                      <w:rFonts w:ascii="Times New Roman" w:hAnsi="Times New Roman"/>
                      <w:sz w:val="28"/>
                      <w:szCs w:val="28"/>
                    </w:rPr>
                    <w:t xml:space="preserve">          </w:t>
                  </w:r>
                  <w:r w:rsidRPr="003D51E7">
                    <w:rPr>
                      <w:rFonts w:ascii="Times New Roman" w:hAnsi="Times New Roman"/>
                      <w:sz w:val="28"/>
                      <w:szCs w:val="28"/>
                    </w:rPr>
                    <w:t>вода</w:t>
                  </w:r>
                  <w:r>
                    <w:rPr>
                      <w:rFonts w:ascii="Times New Roman" w:hAnsi="Times New Roman"/>
                      <w:sz w:val="28"/>
                      <w:szCs w:val="28"/>
                    </w:rPr>
                    <w:t xml:space="preserve"> (</w:t>
                  </w:r>
                  <w:r w:rsidRPr="003D51E7">
                    <w:rPr>
                      <w:rFonts w:ascii="Times New Roman" w:hAnsi="Times New Roman"/>
                      <w:sz w:val="28"/>
                      <w:szCs w:val="28"/>
                    </w:rPr>
                    <w:t>0,75 стакана</w:t>
                  </w:r>
                  <w:r>
                    <w:rPr>
                      <w:rFonts w:ascii="Times New Roman" w:hAnsi="Times New Roman"/>
                      <w:sz w:val="28"/>
                      <w:szCs w:val="28"/>
                    </w:rPr>
                    <w:t>)</w:t>
                  </w:r>
                  <w:r w:rsidRPr="00C03D8D">
                    <w:rPr>
                      <w:rFonts w:ascii="Times New Roman" w:hAnsi="Times New Roman"/>
                      <w:sz w:val="28"/>
                      <w:szCs w:val="28"/>
                    </w:rPr>
                    <w:t xml:space="preserve"> </w:t>
                  </w:r>
                  <w:r>
                    <w:rPr>
                      <w:rFonts w:ascii="Times New Roman" w:hAnsi="Times New Roman"/>
                      <w:sz w:val="28"/>
                      <w:szCs w:val="28"/>
                    </w:rPr>
                    <w:t xml:space="preserve">                </w:t>
                  </w:r>
                  <w:r w:rsidRPr="003D51E7">
                    <w:rPr>
                      <w:rFonts w:ascii="Times New Roman" w:hAnsi="Times New Roman"/>
                      <w:sz w:val="28"/>
                      <w:szCs w:val="28"/>
                    </w:rPr>
                    <w:t>мука</w:t>
                  </w:r>
                  <w:r>
                    <w:rPr>
                      <w:rFonts w:ascii="Times New Roman" w:hAnsi="Times New Roman"/>
                      <w:sz w:val="28"/>
                      <w:szCs w:val="28"/>
                    </w:rPr>
                    <w:t xml:space="preserve"> (</w:t>
                  </w:r>
                  <w:r w:rsidRPr="003D51E7">
                    <w:rPr>
                      <w:rFonts w:ascii="Times New Roman" w:hAnsi="Times New Roman"/>
                      <w:sz w:val="28"/>
                      <w:szCs w:val="28"/>
                    </w:rPr>
                    <w:t>4 ст. л.</w:t>
                  </w:r>
                  <w:r>
                    <w:rPr>
                      <w:rFonts w:ascii="Times New Roman" w:hAnsi="Times New Roman"/>
                      <w:sz w:val="28"/>
                      <w:szCs w:val="28"/>
                    </w:rPr>
                    <w:t>)</w:t>
                  </w:r>
                </w:p>
                <w:p w:rsidR="00F27FBD" w:rsidRPr="003D51E7" w:rsidRDefault="00F27FBD" w:rsidP="006C1E3A">
                  <w:pPr>
                    <w:spacing w:after="0" w:line="240" w:lineRule="auto"/>
                    <w:jc w:val="both"/>
                    <w:rPr>
                      <w:rFonts w:ascii="Times New Roman" w:hAnsi="Times New Roman"/>
                      <w:sz w:val="28"/>
                      <w:szCs w:val="28"/>
                    </w:rPr>
                  </w:pPr>
                  <w:r>
                    <w:rPr>
                      <w:rFonts w:ascii="Times New Roman" w:hAnsi="Times New Roman"/>
                      <w:sz w:val="28"/>
                      <w:szCs w:val="28"/>
                    </w:rPr>
                    <w:t xml:space="preserve">          </w:t>
                  </w:r>
                  <w:r w:rsidRPr="003D51E7">
                    <w:rPr>
                      <w:rFonts w:ascii="Times New Roman" w:hAnsi="Times New Roman"/>
                      <w:sz w:val="28"/>
                      <w:szCs w:val="28"/>
                    </w:rPr>
                    <w:t>мука</w:t>
                  </w:r>
                  <w:r>
                    <w:rPr>
                      <w:rFonts w:ascii="Times New Roman" w:hAnsi="Times New Roman"/>
                      <w:sz w:val="28"/>
                      <w:szCs w:val="28"/>
                    </w:rPr>
                    <w:t xml:space="preserve"> (</w:t>
                  </w:r>
                  <w:r w:rsidRPr="003D51E7">
                    <w:rPr>
                      <w:rFonts w:ascii="Times New Roman" w:hAnsi="Times New Roman"/>
                      <w:sz w:val="28"/>
                      <w:szCs w:val="28"/>
                    </w:rPr>
                    <w:t>400 г</w:t>
                  </w:r>
                  <w:r>
                    <w:rPr>
                      <w:rFonts w:ascii="Times New Roman" w:hAnsi="Times New Roman"/>
                      <w:sz w:val="28"/>
                      <w:szCs w:val="28"/>
                    </w:rPr>
                    <w:t>.)</w:t>
                  </w:r>
                  <w:r w:rsidRPr="00C03D8D">
                    <w:rPr>
                      <w:rFonts w:ascii="Times New Roman" w:hAnsi="Times New Roman"/>
                      <w:sz w:val="28"/>
                      <w:szCs w:val="28"/>
                    </w:rPr>
                    <w:t xml:space="preserve"> </w:t>
                  </w:r>
                  <w:r>
                    <w:rPr>
                      <w:rFonts w:ascii="Times New Roman" w:hAnsi="Times New Roman"/>
                      <w:sz w:val="28"/>
                      <w:szCs w:val="28"/>
                    </w:rPr>
                    <w:t xml:space="preserve">                           </w:t>
                  </w:r>
                  <w:r w:rsidRPr="003D51E7">
                    <w:rPr>
                      <w:rFonts w:ascii="Times New Roman" w:hAnsi="Times New Roman"/>
                      <w:sz w:val="28"/>
                      <w:szCs w:val="28"/>
                    </w:rPr>
                    <w:t>яйцо</w:t>
                  </w:r>
                  <w:r>
                    <w:rPr>
                      <w:rFonts w:ascii="Times New Roman" w:hAnsi="Times New Roman"/>
                      <w:sz w:val="28"/>
                      <w:szCs w:val="28"/>
                    </w:rPr>
                    <w:t xml:space="preserve"> (</w:t>
                  </w:r>
                  <w:r w:rsidRPr="003D51E7">
                    <w:rPr>
                      <w:rFonts w:ascii="Times New Roman" w:hAnsi="Times New Roman"/>
                      <w:sz w:val="28"/>
                      <w:szCs w:val="28"/>
                    </w:rPr>
                    <w:t>1 шт.</w:t>
                  </w:r>
                  <w:r>
                    <w:rPr>
                      <w:rFonts w:ascii="Times New Roman" w:hAnsi="Times New Roman"/>
                      <w:sz w:val="28"/>
                      <w:szCs w:val="28"/>
                    </w:rPr>
                    <w:t>)</w:t>
                  </w:r>
                </w:p>
                <w:p w:rsidR="00F27FBD" w:rsidRPr="003D51E7" w:rsidRDefault="00F27FBD" w:rsidP="006C1E3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ванильный сахар (</w:t>
                  </w:r>
                  <w:r w:rsidRPr="003D51E7">
                    <w:rPr>
                      <w:rFonts w:ascii="Times New Roman" w:hAnsi="Times New Roman"/>
                      <w:sz w:val="28"/>
                      <w:szCs w:val="28"/>
                    </w:rPr>
                    <w:t>1 ч. л.</w:t>
                  </w:r>
                  <w:r>
                    <w:rPr>
                      <w:rFonts w:ascii="Times New Roman" w:hAnsi="Times New Roman"/>
                      <w:sz w:val="28"/>
                      <w:szCs w:val="28"/>
                    </w:rPr>
                    <w:t>)</w:t>
                  </w:r>
                </w:p>
                <w:p w:rsidR="00F27FBD" w:rsidRPr="00EA23C0" w:rsidRDefault="00F27FBD" w:rsidP="006C1E3A">
                  <w:pPr>
                    <w:spacing w:after="0" w:line="240" w:lineRule="auto"/>
                    <w:ind w:firstLine="709"/>
                    <w:rPr>
                      <w:rFonts w:ascii="Times New Roman" w:hAnsi="Times New Roman"/>
                      <w:b/>
                      <w:i/>
                      <w:sz w:val="28"/>
                      <w:szCs w:val="28"/>
                    </w:rPr>
                  </w:pPr>
                  <w:r w:rsidRPr="00EA23C0">
                    <w:rPr>
                      <w:rFonts w:ascii="Times New Roman" w:hAnsi="Times New Roman"/>
                      <w:b/>
                      <w:i/>
                      <w:sz w:val="28"/>
                      <w:szCs w:val="28"/>
                    </w:rPr>
                    <w:t>Процесс приготовления:</w:t>
                  </w:r>
                </w:p>
                <w:p w:rsidR="00F27FBD" w:rsidRPr="003D51E7" w:rsidRDefault="00F27FBD" w:rsidP="006C1E3A">
                  <w:pPr>
                    <w:spacing w:after="0" w:line="240" w:lineRule="auto"/>
                    <w:jc w:val="both"/>
                    <w:rPr>
                      <w:rFonts w:ascii="Times New Roman" w:hAnsi="Times New Roman"/>
                      <w:sz w:val="28"/>
                      <w:szCs w:val="28"/>
                    </w:rPr>
                  </w:pPr>
                  <w:r w:rsidRPr="003D51E7">
                    <w:rPr>
                      <w:rFonts w:ascii="Times New Roman" w:hAnsi="Times New Roman"/>
                      <w:sz w:val="28"/>
                      <w:szCs w:val="28"/>
                    </w:rPr>
                    <w:t xml:space="preserve">Охлажденное сливочное масло нарезать маленькими кусочками и перетереть с просеянной мукой так, чтобы смесь напоминала хлебные крошки. Смешать воду с уксусом, тонкой струйкой влить в мучную смесь. Вымесить гладкое тесто, завернуть его в пищевую пленку и поместить в холодильник </w:t>
                  </w:r>
                  <w:r w:rsidRPr="004F3918">
                    <w:rPr>
                      <w:rFonts w:ascii="Times New Roman" w:hAnsi="Times New Roman"/>
                      <w:b/>
                      <w:sz w:val="28"/>
                      <w:szCs w:val="28"/>
                    </w:rPr>
                    <w:t>на</w:t>
                  </w:r>
                  <w:r w:rsidRPr="003D51E7">
                    <w:rPr>
                      <w:rFonts w:ascii="Times New Roman" w:hAnsi="Times New Roman"/>
                      <w:sz w:val="28"/>
                      <w:szCs w:val="28"/>
                    </w:rPr>
                    <w:t xml:space="preserve"> 40 мин.</w:t>
                  </w:r>
                </w:p>
                <w:p w:rsidR="00F27FBD" w:rsidRPr="00C03D8D" w:rsidRDefault="00F27FBD" w:rsidP="006C1E3A">
                  <w:pPr>
                    <w:spacing w:after="0" w:line="240" w:lineRule="auto"/>
                    <w:ind w:firstLine="709"/>
                    <w:jc w:val="both"/>
                    <w:rPr>
                      <w:rFonts w:ascii="Times New Roman" w:hAnsi="Times New Roman"/>
                      <w:sz w:val="6"/>
                      <w:szCs w:val="28"/>
                    </w:rPr>
                  </w:pPr>
                </w:p>
                <w:p w:rsidR="00F27FBD" w:rsidRPr="003D51E7" w:rsidRDefault="00F27FBD" w:rsidP="006C1E3A">
                  <w:pPr>
                    <w:spacing w:after="0" w:line="240" w:lineRule="auto"/>
                    <w:jc w:val="both"/>
                    <w:rPr>
                      <w:rFonts w:ascii="Times New Roman" w:hAnsi="Times New Roman"/>
                      <w:sz w:val="28"/>
                      <w:szCs w:val="28"/>
                    </w:rPr>
                  </w:pPr>
                  <w:r w:rsidRPr="003D51E7">
                    <w:rPr>
                      <w:rFonts w:ascii="Times New Roman" w:hAnsi="Times New Roman"/>
                      <w:sz w:val="28"/>
                      <w:szCs w:val="28"/>
                    </w:rPr>
                    <w:t>Разделить тесто на 6 равных частей. Положить 1 кусок теста между 2 листами пергамента и раскатать в круг толщиной 0,5 см; так же раскатать остальное тесто. Выпекать коржи по отдельности в разогретой до 190°С духовке, по 20 мин. каждый. Дать остыть. Подровнять края, крошки сохранить.</w:t>
                  </w:r>
                </w:p>
                <w:p w:rsidR="00F27FBD" w:rsidRPr="00C03D8D" w:rsidRDefault="00F27FBD" w:rsidP="006C1E3A">
                  <w:pPr>
                    <w:spacing w:after="0" w:line="240" w:lineRule="auto"/>
                    <w:ind w:firstLine="709"/>
                    <w:jc w:val="both"/>
                    <w:rPr>
                      <w:rFonts w:ascii="Times New Roman" w:hAnsi="Times New Roman"/>
                      <w:sz w:val="6"/>
                      <w:szCs w:val="28"/>
                    </w:rPr>
                  </w:pPr>
                </w:p>
                <w:p w:rsidR="00F27FBD" w:rsidRPr="003D51E7" w:rsidRDefault="00F27FBD" w:rsidP="006C1E3A">
                  <w:pPr>
                    <w:spacing w:after="0" w:line="240" w:lineRule="auto"/>
                    <w:jc w:val="both"/>
                    <w:rPr>
                      <w:rFonts w:ascii="Times New Roman" w:hAnsi="Times New Roman"/>
                      <w:sz w:val="28"/>
                      <w:szCs w:val="28"/>
                    </w:rPr>
                  </w:pPr>
                  <w:r w:rsidRPr="003D51E7">
                    <w:rPr>
                      <w:rFonts w:ascii="Times New Roman" w:hAnsi="Times New Roman"/>
                      <w:sz w:val="28"/>
                      <w:szCs w:val="28"/>
                    </w:rPr>
                    <w:t>Приготовить крем. Вскипятить 1,5 стакана молока с сахаром. Взбить оставшееся молоко с яйцом и мукой до образования однородной массы.</w:t>
                  </w:r>
                </w:p>
                <w:p w:rsidR="00F27FBD" w:rsidRPr="00C03D8D" w:rsidRDefault="00F27FBD" w:rsidP="006C1E3A">
                  <w:pPr>
                    <w:spacing w:after="0" w:line="240" w:lineRule="auto"/>
                    <w:ind w:firstLine="709"/>
                    <w:jc w:val="both"/>
                    <w:rPr>
                      <w:rFonts w:ascii="Times New Roman" w:hAnsi="Times New Roman"/>
                      <w:sz w:val="6"/>
                      <w:szCs w:val="28"/>
                    </w:rPr>
                  </w:pPr>
                </w:p>
                <w:p w:rsidR="00F27FBD" w:rsidRPr="003D51E7" w:rsidRDefault="00F27FBD" w:rsidP="006C1E3A">
                  <w:pPr>
                    <w:spacing w:after="0" w:line="240" w:lineRule="auto"/>
                    <w:jc w:val="both"/>
                    <w:rPr>
                      <w:rFonts w:ascii="Times New Roman" w:hAnsi="Times New Roman"/>
                      <w:sz w:val="28"/>
                      <w:szCs w:val="28"/>
                    </w:rPr>
                  </w:pPr>
                  <w:r w:rsidRPr="003D51E7">
                    <w:rPr>
                      <w:rFonts w:ascii="Times New Roman" w:hAnsi="Times New Roman"/>
                      <w:sz w:val="28"/>
                      <w:szCs w:val="28"/>
                    </w:rPr>
                    <w:t>Осторожно ввести получившуюся смесь в кипящее молоко. Уменьшить огонь до минимума и варить, непрерывно помешивая, 7–8 мин., до загустения крема. Снять с огня и дать полностью остыть.</w:t>
                  </w:r>
                </w:p>
                <w:p w:rsidR="00F27FBD" w:rsidRPr="00C03D8D" w:rsidRDefault="00F27FBD" w:rsidP="006C1E3A">
                  <w:pPr>
                    <w:spacing w:after="0" w:line="240" w:lineRule="auto"/>
                    <w:jc w:val="both"/>
                    <w:rPr>
                      <w:rFonts w:ascii="Times New Roman" w:hAnsi="Times New Roman"/>
                      <w:sz w:val="6"/>
                      <w:szCs w:val="28"/>
                    </w:rPr>
                  </w:pPr>
                </w:p>
                <w:p w:rsidR="00F27FBD" w:rsidRDefault="00F27FBD" w:rsidP="004523BF">
                  <w:pPr>
                    <w:spacing w:after="0" w:line="240" w:lineRule="auto"/>
                    <w:jc w:val="both"/>
                  </w:pPr>
                  <w:r w:rsidRPr="003D51E7">
                    <w:rPr>
                      <w:rFonts w:ascii="Times New Roman" w:hAnsi="Times New Roman"/>
                      <w:sz w:val="28"/>
                      <w:szCs w:val="28"/>
                    </w:rPr>
                    <w:t>Смазать все коржи получившимся кремом, собрать торт. Поставить в холодильник на 12 ч.</w:t>
                  </w:r>
                  <w:r w:rsidRPr="00C03D8D">
                    <w:rPr>
                      <w:rFonts w:ascii="Times New Roman" w:hAnsi="Times New Roman"/>
                      <w:sz w:val="28"/>
                      <w:szCs w:val="28"/>
                    </w:rPr>
                    <w:t xml:space="preserve"> </w:t>
                  </w:r>
                  <w:r w:rsidRPr="003D51E7">
                    <w:rPr>
                      <w:rFonts w:ascii="Times New Roman" w:hAnsi="Times New Roman"/>
                      <w:sz w:val="28"/>
                      <w:szCs w:val="28"/>
                    </w:rPr>
                    <w:t>Перед подачей к столу посыпать торт крошками, оставшимися от коржей.</w:t>
                  </w:r>
                </w:p>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p w:rsidR="00F27FBD" w:rsidRDefault="00F27FBD" w:rsidP="006C1E3A"/>
              </w:txbxContent>
            </v:textbox>
          </v:roundrect>
        </w:pict>
      </w:r>
      <w:r>
        <w:rPr>
          <w:noProof/>
          <w:lang w:eastAsia="ru-RU"/>
        </w:rPr>
        <w:pict>
          <v:shape id="_x0000_s1056" type="#_x0000_t136" style="position:absolute;margin-left:119.9pt;margin-top:-13.7pt;width:491.4pt;height:51.75pt;z-index:251741184" fillcolor="#f60" strokecolor="#6c0000" strokeweight="1.25pt">
            <v:fill color2="#ffc000" rotate="t" angle="-45" focus="-50%" type="gradient"/>
            <v:shadow color="#868686"/>
            <v:textpath style="font-family:&quot;Bookman Old Style&quot;;font-size:44pt;font-weight:bold;v-text-kern:t" trim="t" fitpath="t" string="Рецепт торта &quot;Наполеон&quot;"/>
          </v:shape>
        </w:pict>
      </w:r>
    </w:p>
    <w:p w:rsidR="00CD3F84" w:rsidRDefault="00CD3F84" w:rsidP="00A364E3">
      <w:pPr>
        <w:tabs>
          <w:tab w:val="left" w:pos="1164"/>
        </w:tabs>
      </w:pPr>
    </w:p>
    <w:p w:rsidR="00CD3F84" w:rsidRDefault="002546FF" w:rsidP="00A364E3">
      <w:pPr>
        <w:tabs>
          <w:tab w:val="left" w:pos="1164"/>
        </w:tabs>
      </w:pPr>
      <w:r>
        <w:rPr>
          <w:noProof/>
          <w:lang w:eastAsia="ru-RU"/>
        </w:rPr>
        <w:drawing>
          <wp:anchor distT="0" distB="0" distL="114300" distR="114300" simplePos="0" relativeHeight="251698176" behindDoc="1" locked="0" layoutInCell="1" allowOverlap="1">
            <wp:simplePos x="0" y="0"/>
            <wp:positionH relativeFrom="column">
              <wp:posOffset>177319</wp:posOffset>
            </wp:positionH>
            <wp:positionV relativeFrom="paragraph">
              <wp:posOffset>140335</wp:posOffset>
            </wp:positionV>
            <wp:extent cx="2932791" cy="2198765"/>
            <wp:effectExtent l="57150" t="38100" r="39009" b="11035"/>
            <wp:wrapNone/>
            <wp:docPr id="35" name="Рисунок 16" descr="C:\Users\Пользователь\Desktop\Ночь в библиотеке\Кухня\napolie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очь в библиотеке\Кухня\napolieon_2.jpg"/>
                    <pic:cNvPicPr>
                      <a:picLocks noChangeAspect="1" noChangeArrowheads="1"/>
                    </pic:cNvPicPr>
                  </pic:nvPicPr>
                  <pic:blipFill>
                    <a:blip r:embed="rId51" cstate="print">
                      <a:lum bright="2000" contrast="7000"/>
                    </a:blip>
                    <a:srcRect/>
                    <a:stretch>
                      <a:fillRect/>
                    </a:stretch>
                  </pic:blipFill>
                  <pic:spPr bwMode="auto">
                    <a:xfrm>
                      <a:off x="0" y="0"/>
                      <a:ext cx="2932791" cy="2198765"/>
                    </a:xfrm>
                    <a:prstGeom prst="rect">
                      <a:avLst/>
                    </a:prstGeom>
                    <a:noFill/>
                    <a:ln w="38100">
                      <a:solidFill>
                        <a:srgbClr val="FF6600"/>
                      </a:solidFill>
                      <a:miter lim="800000"/>
                      <a:headEnd/>
                      <a:tailEnd/>
                    </a:ln>
                  </pic:spPr>
                </pic:pic>
              </a:graphicData>
            </a:graphic>
          </wp:anchor>
        </w:drawing>
      </w:r>
    </w:p>
    <w:p w:rsidR="00CD3F84" w:rsidRDefault="00CD3F84" w:rsidP="00A364E3">
      <w:pPr>
        <w:tabs>
          <w:tab w:val="left" w:pos="1164"/>
        </w:tabs>
      </w:pPr>
    </w:p>
    <w:p w:rsidR="00CD3F84" w:rsidRDefault="00CD3F84" w:rsidP="00A364E3">
      <w:pPr>
        <w:tabs>
          <w:tab w:val="left" w:pos="1164"/>
        </w:tabs>
      </w:pPr>
    </w:p>
    <w:p w:rsidR="00CD3F84" w:rsidRDefault="006C1E3A" w:rsidP="006C1E3A">
      <w:pPr>
        <w:tabs>
          <w:tab w:val="left" w:pos="12280"/>
        </w:tabs>
      </w:pPr>
      <w:r>
        <w:tab/>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2546FF" w:rsidP="00A364E3">
      <w:pPr>
        <w:tabs>
          <w:tab w:val="left" w:pos="1164"/>
        </w:tabs>
      </w:pPr>
      <w:r>
        <w:rPr>
          <w:noProof/>
          <w:lang w:eastAsia="ru-RU"/>
        </w:rPr>
        <w:drawing>
          <wp:anchor distT="0" distB="0" distL="114300" distR="114300" simplePos="0" relativeHeight="251700224" behindDoc="1" locked="0" layoutInCell="1" allowOverlap="1">
            <wp:simplePos x="0" y="0"/>
            <wp:positionH relativeFrom="column">
              <wp:posOffset>-236460</wp:posOffset>
            </wp:positionH>
            <wp:positionV relativeFrom="paragraph">
              <wp:posOffset>164465</wp:posOffset>
            </wp:positionV>
            <wp:extent cx="3345300" cy="2756089"/>
            <wp:effectExtent l="57150" t="38100" r="45600" b="25211"/>
            <wp:wrapNone/>
            <wp:docPr id="36" name="Рисунок 14" descr="C:\Users\Пользователь\Desktop\Ночь в библиотеке\Кухня\napole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очь в библиотеке\Кухня\napoleon_1..jpg"/>
                    <pic:cNvPicPr>
                      <a:picLocks noChangeAspect="1" noChangeArrowheads="1"/>
                    </pic:cNvPicPr>
                  </pic:nvPicPr>
                  <pic:blipFill>
                    <a:blip r:embed="rId52" cstate="print">
                      <a:lum contrast="7000"/>
                    </a:blip>
                    <a:srcRect/>
                    <a:stretch>
                      <a:fillRect/>
                    </a:stretch>
                  </pic:blipFill>
                  <pic:spPr bwMode="auto">
                    <a:xfrm>
                      <a:off x="0" y="0"/>
                      <a:ext cx="3345300" cy="2756089"/>
                    </a:xfrm>
                    <a:prstGeom prst="rect">
                      <a:avLst/>
                    </a:prstGeom>
                    <a:noFill/>
                    <a:ln w="38100">
                      <a:solidFill>
                        <a:srgbClr val="FF6600"/>
                      </a:solidFill>
                      <a:miter lim="800000"/>
                      <a:headEnd/>
                      <a:tailEnd/>
                    </a:ln>
                  </pic:spPr>
                </pic:pic>
              </a:graphicData>
            </a:graphic>
          </wp:anchor>
        </w:drawing>
      </w: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pPr>
    </w:p>
    <w:p w:rsidR="00CD3F84" w:rsidRDefault="00CD3F84" w:rsidP="00A364E3">
      <w:pPr>
        <w:tabs>
          <w:tab w:val="left" w:pos="1164"/>
        </w:tabs>
        <w:sectPr w:rsidR="00CD3F84" w:rsidSect="00CD3F84">
          <w:pgSz w:w="16838" w:h="11906" w:orient="landscape"/>
          <w:pgMar w:top="1701" w:right="1134" w:bottom="850" w:left="1134" w:header="708" w:footer="708" w:gutter="0"/>
          <w:cols w:space="708"/>
          <w:docGrid w:linePitch="360"/>
        </w:sectPr>
      </w:pPr>
    </w:p>
    <w:p w:rsidR="00C21D95" w:rsidRPr="000906AB" w:rsidRDefault="00C21D95" w:rsidP="000906AB">
      <w:pPr>
        <w:tabs>
          <w:tab w:val="left" w:pos="3445"/>
        </w:tabs>
      </w:pPr>
    </w:p>
    <w:p w:rsidR="00C21D95" w:rsidRPr="00C21D95" w:rsidRDefault="00C21D95" w:rsidP="00C21D95"/>
    <w:p w:rsidR="00C21D95" w:rsidRPr="00C21D95" w:rsidRDefault="00C21D95" w:rsidP="00C21D95"/>
    <w:p w:rsidR="00C21D95" w:rsidRPr="00C21D95" w:rsidRDefault="00C21D95" w:rsidP="00C21D95"/>
    <w:p w:rsidR="00C21D95" w:rsidRDefault="00C21D95" w:rsidP="00C21D95"/>
    <w:p w:rsidR="00C21D95" w:rsidRDefault="00C21D95" w:rsidP="00C21D95"/>
    <w:p w:rsidR="00C21D95" w:rsidRPr="00C21D95" w:rsidRDefault="00C21D95" w:rsidP="00C21D95"/>
    <w:p w:rsidR="006A09AD" w:rsidRPr="005A20D7" w:rsidRDefault="004918B8" w:rsidP="005A20D7">
      <w:pPr>
        <w:tabs>
          <w:tab w:val="left" w:pos="3459"/>
        </w:tabs>
      </w:pPr>
      <w:r>
        <w:rPr>
          <w:rFonts w:ascii="Times New Roman" w:hAnsi="Times New Roman"/>
          <w:sz w:val="28"/>
          <w:szCs w:val="28"/>
        </w:rPr>
        <w:t xml:space="preserve">                         </w:t>
      </w:r>
      <w:r w:rsidR="00CB3416">
        <w:rPr>
          <w:rFonts w:ascii="Times New Roman" w:hAnsi="Times New Roman"/>
          <w:sz w:val="28"/>
          <w:szCs w:val="28"/>
        </w:rPr>
        <w:t xml:space="preserve">                  </w:t>
      </w:r>
    </w:p>
    <w:p w:rsidR="006A09AD" w:rsidRDefault="006A09AD" w:rsidP="00DF6FF3">
      <w:pPr>
        <w:tabs>
          <w:tab w:val="left" w:pos="3459"/>
        </w:tabs>
        <w:rPr>
          <w:rFonts w:ascii="Times New Roman" w:hAnsi="Times New Roman"/>
          <w:sz w:val="28"/>
          <w:szCs w:val="28"/>
        </w:rPr>
      </w:pPr>
    </w:p>
    <w:p w:rsidR="00F22087" w:rsidRDefault="00F22087" w:rsidP="005B5303">
      <w:pPr>
        <w:tabs>
          <w:tab w:val="left" w:pos="3459"/>
        </w:tabs>
        <w:jc w:val="center"/>
        <w:rPr>
          <w:b/>
          <w:sz w:val="28"/>
          <w:szCs w:val="28"/>
        </w:rPr>
      </w:pPr>
    </w:p>
    <w:sectPr w:rsidR="00F22087" w:rsidSect="00F947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8B5" w:rsidRDefault="001D68B5" w:rsidP="006315BE">
      <w:pPr>
        <w:spacing w:after="0" w:line="240" w:lineRule="auto"/>
      </w:pPr>
      <w:r>
        <w:separator/>
      </w:r>
    </w:p>
  </w:endnote>
  <w:endnote w:type="continuationSeparator" w:id="0">
    <w:p w:rsidR="001D68B5" w:rsidRDefault="001D68B5" w:rsidP="006315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7836"/>
      <w:docPartObj>
        <w:docPartGallery w:val="Page Numbers (Bottom of Page)"/>
        <w:docPartUnique/>
      </w:docPartObj>
    </w:sdtPr>
    <w:sdtContent>
      <w:p w:rsidR="00F27FBD" w:rsidRDefault="00C017B1">
        <w:pPr>
          <w:pStyle w:val="a5"/>
        </w:pPr>
        <w:r w:rsidRPr="00C017B1">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2" type="#_x0000_t107" style="position:absolute;margin-left:202.95pt;margin-top:1.7pt;width:63.45pt;height:27.05pt;rotation:360;z-index:251662336;mso-position-horizontal-relative:margin;mso-position-vertical-relative:bottom-margin-area" filled="f" fillcolor="#17365d [2415]" strokecolor="#404040 [2429]">
              <v:textbox style="mso-next-textbox:#_x0000_s2052">
                <w:txbxContent>
                  <w:p w:rsidR="00F27FBD" w:rsidRPr="00AC57A7" w:rsidRDefault="00C017B1">
                    <w:pPr>
                      <w:jc w:val="center"/>
                    </w:pPr>
                    <w:fldSimple w:instr=" PAGE    \* MERGEFORMAT ">
                      <w:r w:rsidR="00A70C7A">
                        <w:rPr>
                          <w:noProof/>
                        </w:rPr>
                        <w:t>1</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7837"/>
      <w:docPartObj>
        <w:docPartGallery w:val="Page Numbers (Bottom of Page)"/>
        <w:docPartUnique/>
      </w:docPartObj>
    </w:sdtPr>
    <w:sdtContent>
      <w:p w:rsidR="00F27FBD" w:rsidRDefault="00C017B1">
        <w:pPr>
          <w:pStyle w:val="a5"/>
        </w:pPr>
        <w:r w:rsidRPr="00C017B1">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1" type="#_x0000_t107" style="position:absolute;margin-left:195.65pt;margin-top:1.9pt;width:62.2pt;height:27.05pt;rotation:360;z-index:251660288;mso-position-horizontal-relative:margin;mso-position-vertical-relative:bottom-margin-area" filled="f" fillcolor="#17365d [2415]" strokecolor="#c00000">
              <v:textbox style="mso-next-textbox:#_x0000_s2051">
                <w:txbxContent>
                  <w:p w:rsidR="00F27FBD" w:rsidRDefault="00C017B1">
                    <w:pPr>
                      <w:jc w:val="center"/>
                      <w:rPr>
                        <w:color w:val="4F81BD" w:themeColor="accent1"/>
                      </w:rPr>
                    </w:pPr>
                    <w:fldSimple w:instr=" PAGE    \* MERGEFORMAT ">
                      <w:r w:rsidR="00F27FBD" w:rsidRPr="00AC57A7">
                        <w:rPr>
                          <w:noProof/>
                          <w:color w:val="4F81BD" w:themeColor="accent1"/>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8B5" w:rsidRDefault="001D68B5" w:rsidP="006315BE">
      <w:pPr>
        <w:spacing w:after="0" w:line="240" w:lineRule="auto"/>
      </w:pPr>
      <w:r>
        <w:separator/>
      </w:r>
    </w:p>
  </w:footnote>
  <w:footnote w:type="continuationSeparator" w:id="0">
    <w:p w:rsidR="001D68B5" w:rsidRDefault="001D68B5" w:rsidP="006315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FBD" w:rsidRDefault="00F27FBD">
    <w:pPr>
      <w:pStyle w:val="a3"/>
    </w:pPr>
    <w:r>
      <w:t xml:space="preserve">                                                                                                       </w:t>
    </w:r>
  </w:p>
  <w:p w:rsidR="00F27FBD" w:rsidRPr="000906AB" w:rsidRDefault="000906AB" w:rsidP="003E7257">
    <w:pPr>
      <w:pStyle w:val="a3"/>
      <w:tabs>
        <w:tab w:val="clear" w:pos="4677"/>
        <w:tab w:val="clear" w:pos="9355"/>
        <w:tab w:val="left" w:pos="11843"/>
      </w:tabs>
      <w:rPr>
        <w:b/>
        <w:i/>
        <w:sz w:val="24"/>
        <w:szCs w:val="24"/>
      </w:rPr>
    </w:pPr>
    <w:r>
      <w:tab/>
      <w:t xml:space="preserve">            </w:t>
    </w:r>
    <w:r w:rsidRPr="000906AB">
      <w:rPr>
        <w:b/>
        <w:i/>
        <w:sz w:val="24"/>
        <w:szCs w:val="24"/>
      </w:rPr>
      <w:t>Приложение 6.8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96FFA"/>
    <w:multiLevelType w:val="multilevel"/>
    <w:tmpl w:val="8302613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98C3AE7"/>
    <w:multiLevelType w:val="hybridMultilevel"/>
    <w:tmpl w:val="BCFA5990"/>
    <w:lvl w:ilvl="0" w:tplc="0419000B">
      <w:start w:val="1"/>
      <w:numFmt w:val="bullet"/>
      <w:lvlText w:val=""/>
      <w:lvlJc w:val="left"/>
      <w:pPr>
        <w:ind w:left="8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1ED424E"/>
    <w:multiLevelType w:val="hybridMultilevel"/>
    <w:tmpl w:val="265AB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276D7"/>
    <w:multiLevelType w:val="hybridMultilevel"/>
    <w:tmpl w:val="C7547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AF2ABF"/>
    <w:multiLevelType w:val="hybridMultilevel"/>
    <w:tmpl w:val="5610148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9BE3E5C"/>
    <w:multiLevelType w:val="hybridMultilevel"/>
    <w:tmpl w:val="2422A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2332C4"/>
    <w:multiLevelType w:val="hybridMultilevel"/>
    <w:tmpl w:val="7AAA3F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0B3403B"/>
    <w:multiLevelType w:val="hybridMultilevel"/>
    <w:tmpl w:val="1EF63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0D14A0C"/>
    <w:multiLevelType w:val="hybridMultilevel"/>
    <w:tmpl w:val="00B0D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1E17A5"/>
    <w:multiLevelType w:val="hybridMultilevel"/>
    <w:tmpl w:val="6EE0E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3C1E51"/>
    <w:multiLevelType w:val="hybridMultilevel"/>
    <w:tmpl w:val="1EF63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10"/>
  </w:num>
  <w:num w:numId="9">
    <w:abstractNumId w:val="7"/>
  </w:num>
  <w:num w:numId="10">
    <w:abstractNumId w:val="2"/>
  </w:num>
  <w:num w:numId="11">
    <w:abstractNumId w:val="8"/>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defaultTabStop w:val="708"/>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C05D3E"/>
    <w:rsid w:val="00012443"/>
    <w:rsid w:val="000173F2"/>
    <w:rsid w:val="000313C0"/>
    <w:rsid w:val="00032FF9"/>
    <w:rsid w:val="00041E6D"/>
    <w:rsid w:val="00046E4C"/>
    <w:rsid w:val="0005012C"/>
    <w:rsid w:val="0005107E"/>
    <w:rsid w:val="00065AF0"/>
    <w:rsid w:val="000671C7"/>
    <w:rsid w:val="00070A7A"/>
    <w:rsid w:val="00071C21"/>
    <w:rsid w:val="0007252D"/>
    <w:rsid w:val="00072CE7"/>
    <w:rsid w:val="00075AAF"/>
    <w:rsid w:val="00086376"/>
    <w:rsid w:val="00087E01"/>
    <w:rsid w:val="000906AB"/>
    <w:rsid w:val="0009284A"/>
    <w:rsid w:val="00096E62"/>
    <w:rsid w:val="00097543"/>
    <w:rsid w:val="000A0D3A"/>
    <w:rsid w:val="000A36A1"/>
    <w:rsid w:val="000A370C"/>
    <w:rsid w:val="000A6B0C"/>
    <w:rsid w:val="000A78BF"/>
    <w:rsid w:val="000B369D"/>
    <w:rsid w:val="000B7B1D"/>
    <w:rsid w:val="000D70C1"/>
    <w:rsid w:val="000E0B5C"/>
    <w:rsid w:val="000E68A6"/>
    <w:rsid w:val="000F3621"/>
    <w:rsid w:val="00121E7C"/>
    <w:rsid w:val="001273A6"/>
    <w:rsid w:val="00130BF6"/>
    <w:rsid w:val="00130FBC"/>
    <w:rsid w:val="00131309"/>
    <w:rsid w:val="0014031A"/>
    <w:rsid w:val="001461D8"/>
    <w:rsid w:val="00155589"/>
    <w:rsid w:val="00165B9E"/>
    <w:rsid w:val="00192821"/>
    <w:rsid w:val="00193575"/>
    <w:rsid w:val="00194DC0"/>
    <w:rsid w:val="00195F51"/>
    <w:rsid w:val="001B1F1E"/>
    <w:rsid w:val="001B7C03"/>
    <w:rsid w:val="001B7CA7"/>
    <w:rsid w:val="001D68B5"/>
    <w:rsid w:val="001D6F56"/>
    <w:rsid w:val="001E0BD1"/>
    <w:rsid w:val="001E147A"/>
    <w:rsid w:val="001E170B"/>
    <w:rsid w:val="001E618B"/>
    <w:rsid w:val="001E74C4"/>
    <w:rsid w:val="001F3178"/>
    <w:rsid w:val="00206059"/>
    <w:rsid w:val="00206AE6"/>
    <w:rsid w:val="002221C7"/>
    <w:rsid w:val="00222523"/>
    <w:rsid w:val="00230C6A"/>
    <w:rsid w:val="00236E6E"/>
    <w:rsid w:val="002416B1"/>
    <w:rsid w:val="00244B78"/>
    <w:rsid w:val="002505FC"/>
    <w:rsid w:val="002546FF"/>
    <w:rsid w:val="0025593A"/>
    <w:rsid w:val="00270D0E"/>
    <w:rsid w:val="0028239A"/>
    <w:rsid w:val="0028308E"/>
    <w:rsid w:val="00285E8F"/>
    <w:rsid w:val="00285F4D"/>
    <w:rsid w:val="0028753C"/>
    <w:rsid w:val="00290B18"/>
    <w:rsid w:val="002941D4"/>
    <w:rsid w:val="002B3EC3"/>
    <w:rsid w:val="002B4B2E"/>
    <w:rsid w:val="002C29A0"/>
    <w:rsid w:val="002C66B9"/>
    <w:rsid w:val="002D2C17"/>
    <w:rsid w:val="002E79FB"/>
    <w:rsid w:val="00300BFE"/>
    <w:rsid w:val="00301B2F"/>
    <w:rsid w:val="00305572"/>
    <w:rsid w:val="00310450"/>
    <w:rsid w:val="00310DD3"/>
    <w:rsid w:val="00312C4D"/>
    <w:rsid w:val="00312DA6"/>
    <w:rsid w:val="0031352F"/>
    <w:rsid w:val="003309CE"/>
    <w:rsid w:val="00340A70"/>
    <w:rsid w:val="00341947"/>
    <w:rsid w:val="00342737"/>
    <w:rsid w:val="003561BB"/>
    <w:rsid w:val="003652B7"/>
    <w:rsid w:val="003810D5"/>
    <w:rsid w:val="003879E9"/>
    <w:rsid w:val="0039384E"/>
    <w:rsid w:val="003A09C9"/>
    <w:rsid w:val="003A46D0"/>
    <w:rsid w:val="003A6B59"/>
    <w:rsid w:val="003B59AD"/>
    <w:rsid w:val="003C0E0D"/>
    <w:rsid w:val="003C1B38"/>
    <w:rsid w:val="003C6FF9"/>
    <w:rsid w:val="003C794C"/>
    <w:rsid w:val="003E7257"/>
    <w:rsid w:val="003F0FCA"/>
    <w:rsid w:val="003F6E61"/>
    <w:rsid w:val="003F7A82"/>
    <w:rsid w:val="00402CE3"/>
    <w:rsid w:val="00407687"/>
    <w:rsid w:val="0041301D"/>
    <w:rsid w:val="00413154"/>
    <w:rsid w:val="004164CB"/>
    <w:rsid w:val="004227EB"/>
    <w:rsid w:val="00432866"/>
    <w:rsid w:val="00433821"/>
    <w:rsid w:val="0043754F"/>
    <w:rsid w:val="004402F5"/>
    <w:rsid w:val="00451419"/>
    <w:rsid w:val="00451540"/>
    <w:rsid w:val="004523BF"/>
    <w:rsid w:val="00460683"/>
    <w:rsid w:val="004655AA"/>
    <w:rsid w:val="004678AC"/>
    <w:rsid w:val="00470DDA"/>
    <w:rsid w:val="00474CE4"/>
    <w:rsid w:val="00477780"/>
    <w:rsid w:val="004810DC"/>
    <w:rsid w:val="00483642"/>
    <w:rsid w:val="00490B3D"/>
    <w:rsid w:val="00490D1A"/>
    <w:rsid w:val="004918B8"/>
    <w:rsid w:val="00496D20"/>
    <w:rsid w:val="004A1B9E"/>
    <w:rsid w:val="004C066D"/>
    <w:rsid w:val="004C35AF"/>
    <w:rsid w:val="004C792C"/>
    <w:rsid w:val="004D62D0"/>
    <w:rsid w:val="004D79FA"/>
    <w:rsid w:val="004E1167"/>
    <w:rsid w:val="004E305F"/>
    <w:rsid w:val="004F502D"/>
    <w:rsid w:val="004F61CC"/>
    <w:rsid w:val="004F6CA4"/>
    <w:rsid w:val="0050158B"/>
    <w:rsid w:val="00507CC4"/>
    <w:rsid w:val="00512749"/>
    <w:rsid w:val="00512790"/>
    <w:rsid w:val="005133B9"/>
    <w:rsid w:val="00517A1C"/>
    <w:rsid w:val="00521BC0"/>
    <w:rsid w:val="00524435"/>
    <w:rsid w:val="00525B8D"/>
    <w:rsid w:val="00527CD4"/>
    <w:rsid w:val="0053671E"/>
    <w:rsid w:val="00537696"/>
    <w:rsid w:val="00540E24"/>
    <w:rsid w:val="00547911"/>
    <w:rsid w:val="00555D9E"/>
    <w:rsid w:val="0056336C"/>
    <w:rsid w:val="00571C98"/>
    <w:rsid w:val="005765F5"/>
    <w:rsid w:val="0059200C"/>
    <w:rsid w:val="00593A29"/>
    <w:rsid w:val="005A1A92"/>
    <w:rsid w:val="005A20D7"/>
    <w:rsid w:val="005B5303"/>
    <w:rsid w:val="005B636B"/>
    <w:rsid w:val="005B75CF"/>
    <w:rsid w:val="005C67F3"/>
    <w:rsid w:val="005D4922"/>
    <w:rsid w:val="005D4D25"/>
    <w:rsid w:val="005D550B"/>
    <w:rsid w:val="005D55A4"/>
    <w:rsid w:val="005D7F02"/>
    <w:rsid w:val="005E4536"/>
    <w:rsid w:val="005E65ED"/>
    <w:rsid w:val="005F42AF"/>
    <w:rsid w:val="00611649"/>
    <w:rsid w:val="00622E9F"/>
    <w:rsid w:val="00630119"/>
    <w:rsid w:val="006315BE"/>
    <w:rsid w:val="00634D6C"/>
    <w:rsid w:val="006359E4"/>
    <w:rsid w:val="0065411A"/>
    <w:rsid w:val="006658A4"/>
    <w:rsid w:val="00667D77"/>
    <w:rsid w:val="00671490"/>
    <w:rsid w:val="00680A52"/>
    <w:rsid w:val="00682528"/>
    <w:rsid w:val="00682FFF"/>
    <w:rsid w:val="006844CF"/>
    <w:rsid w:val="006A09AD"/>
    <w:rsid w:val="006A5CCF"/>
    <w:rsid w:val="006A6CE2"/>
    <w:rsid w:val="006B0ABC"/>
    <w:rsid w:val="006B2814"/>
    <w:rsid w:val="006B3D33"/>
    <w:rsid w:val="006B69EE"/>
    <w:rsid w:val="006C1E3A"/>
    <w:rsid w:val="006D5CA6"/>
    <w:rsid w:val="006D6551"/>
    <w:rsid w:val="006D6E5F"/>
    <w:rsid w:val="006D7F06"/>
    <w:rsid w:val="006E666A"/>
    <w:rsid w:val="006F4A40"/>
    <w:rsid w:val="006F6A9D"/>
    <w:rsid w:val="006F71F2"/>
    <w:rsid w:val="006F7AD0"/>
    <w:rsid w:val="0070033E"/>
    <w:rsid w:val="00716A0B"/>
    <w:rsid w:val="00716BB0"/>
    <w:rsid w:val="00716F97"/>
    <w:rsid w:val="007334D8"/>
    <w:rsid w:val="007343D0"/>
    <w:rsid w:val="007351E1"/>
    <w:rsid w:val="00741C20"/>
    <w:rsid w:val="00742C48"/>
    <w:rsid w:val="00745AE1"/>
    <w:rsid w:val="00761AF6"/>
    <w:rsid w:val="00785B1A"/>
    <w:rsid w:val="007863AE"/>
    <w:rsid w:val="00786FEB"/>
    <w:rsid w:val="00787072"/>
    <w:rsid w:val="0079118F"/>
    <w:rsid w:val="007B03A6"/>
    <w:rsid w:val="007C0AE7"/>
    <w:rsid w:val="007C172A"/>
    <w:rsid w:val="007D279A"/>
    <w:rsid w:val="007E0779"/>
    <w:rsid w:val="007E4DA5"/>
    <w:rsid w:val="008048E1"/>
    <w:rsid w:val="008108DD"/>
    <w:rsid w:val="00823211"/>
    <w:rsid w:val="008350A8"/>
    <w:rsid w:val="00844AEE"/>
    <w:rsid w:val="00856420"/>
    <w:rsid w:val="008729A0"/>
    <w:rsid w:val="00886D3B"/>
    <w:rsid w:val="00891661"/>
    <w:rsid w:val="008932AD"/>
    <w:rsid w:val="00897DCE"/>
    <w:rsid w:val="008A3C30"/>
    <w:rsid w:val="008A5931"/>
    <w:rsid w:val="008B75EC"/>
    <w:rsid w:val="008C4962"/>
    <w:rsid w:val="008C7DCC"/>
    <w:rsid w:val="008D123A"/>
    <w:rsid w:val="008D32B5"/>
    <w:rsid w:val="008D4F11"/>
    <w:rsid w:val="008D6866"/>
    <w:rsid w:val="008E5522"/>
    <w:rsid w:val="008F26BB"/>
    <w:rsid w:val="008F54ED"/>
    <w:rsid w:val="008F7CE2"/>
    <w:rsid w:val="00921D65"/>
    <w:rsid w:val="009222B1"/>
    <w:rsid w:val="00932BAF"/>
    <w:rsid w:val="00934DF1"/>
    <w:rsid w:val="00940657"/>
    <w:rsid w:val="00940907"/>
    <w:rsid w:val="00941EAB"/>
    <w:rsid w:val="00952D37"/>
    <w:rsid w:val="0095321E"/>
    <w:rsid w:val="00957FA2"/>
    <w:rsid w:val="00971F2A"/>
    <w:rsid w:val="00973774"/>
    <w:rsid w:val="009809B1"/>
    <w:rsid w:val="00983952"/>
    <w:rsid w:val="00985697"/>
    <w:rsid w:val="00986251"/>
    <w:rsid w:val="00987477"/>
    <w:rsid w:val="00991092"/>
    <w:rsid w:val="00991F02"/>
    <w:rsid w:val="00993B0B"/>
    <w:rsid w:val="00994CE7"/>
    <w:rsid w:val="00996527"/>
    <w:rsid w:val="009A17A1"/>
    <w:rsid w:val="009A48DB"/>
    <w:rsid w:val="009A4E00"/>
    <w:rsid w:val="009A5D95"/>
    <w:rsid w:val="009A7150"/>
    <w:rsid w:val="009A7F2E"/>
    <w:rsid w:val="009B4BF9"/>
    <w:rsid w:val="009C19D6"/>
    <w:rsid w:val="009D6F92"/>
    <w:rsid w:val="009E13AC"/>
    <w:rsid w:val="00A00A6E"/>
    <w:rsid w:val="00A23A4F"/>
    <w:rsid w:val="00A364E3"/>
    <w:rsid w:val="00A37619"/>
    <w:rsid w:val="00A40D17"/>
    <w:rsid w:val="00A50B75"/>
    <w:rsid w:val="00A61991"/>
    <w:rsid w:val="00A70C7A"/>
    <w:rsid w:val="00A76FFE"/>
    <w:rsid w:val="00A90A25"/>
    <w:rsid w:val="00A90EF6"/>
    <w:rsid w:val="00A92276"/>
    <w:rsid w:val="00A93915"/>
    <w:rsid w:val="00AA5443"/>
    <w:rsid w:val="00AB1D07"/>
    <w:rsid w:val="00AB3D90"/>
    <w:rsid w:val="00AC2616"/>
    <w:rsid w:val="00AC57A7"/>
    <w:rsid w:val="00AC5E47"/>
    <w:rsid w:val="00AC755A"/>
    <w:rsid w:val="00AD1261"/>
    <w:rsid w:val="00AD20D2"/>
    <w:rsid w:val="00AD6736"/>
    <w:rsid w:val="00AE53DC"/>
    <w:rsid w:val="00AF0A2A"/>
    <w:rsid w:val="00AF58F8"/>
    <w:rsid w:val="00AF7628"/>
    <w:rsid w:val="00B15FDE"/>
    <w:rsid w:val="00B20626"/>
    <w:rsid w:val="00B21DA4"/>
    <w:rsid w:val="00B24932"/>
    <w:rsid w:val="00B434C1"/>
    <w:rsid w:val="00B47793"/>
    <w:rsid w:val="00B51BCD"/>
    <w:rsid w:val="00B54CF0"/>
    <w:rsid w:val="00B834B0"/>
    <w:rsid w:val="00B940E3"/>
    <w:rsid w:val="00BA3E22"/>
    <w:rsid w:val="00BA7CB4"/>
    <w:rsid w:val="00BB3CF1"/>
    <w:rsid w:val="00BC27C3"/>
    <w:rsid w:val="00BC47E0"/>
    <w:rsid w:val="00BC4DDF"/>
    <w:rsid w:val="00BD5603"/>
    <w:rsid w:val="00BE1E7F"/>
    <w:rsid w:val="00BE25BB"/>
    <w:rsid w:val="00BE3371"/>
    <w:rsid w:val="00BE4991"/>
    <w:rsid w:val="00C017B1"/>
    <w:rsid w:val="00C023B2"/>
    <w:rsid w:val="00C05D3E"/>
    <w:rsid w:val="00C15D52"/>
    <w:rsid w:val="00C21D95"/>
    <w:rsid w:val="00C242A7"/>
    <w:rsid w:val="00C248E6"/>
    <w:rsid w:val="00C36A4D"/>
    <w:rsid w:val="00C45677"/>
    <w:rsid w:val="00C612C9"/>
    <w:rsid w:val="00C660C9"/>
    <w:rsid w:val="00C67805"/>
    <w:rsid w:val="00C7218D"/>
    <w:rsid w:val="00C755D8"/>
    <w:rsid w:val="00C82AE9"/>
    <w:rsid w:val="00CB3416"/>
    <w:rsid w:val="00CB4AD4"/>
    <w:rsid w:val="00CC66FE"/>
    <w:rsid w:val="00CD3F84"/>
    <w:rsid w:val="00CE5DE1"/>
    <w:rsid w:val="00CF10E5"/>
    <w:rsid w:val="00CF2CC3"/>
    <w:rsid w:val="00CF760C"/>
    <w:rsid w:val="00D032E7"/>
    <w:rsid w:val="00D06407"/>
    <w:rsid w:val="00D06AA9"/>
    <w:rsid w:val="00D119CA"/>
    <w:rsid w:val="00D121CE"/>
    <w:rsid w:val="00D160CC"/>
    <w:rsid w:val="00D22343"/>
    <w:rsid w:val="00D2455D"/>
    <w:rsid w:val="00D40071"/>
    <w:rsid w:val="00D4554B"/>
    <w:rsid w:val="00D47F69"/>
    <w:rsid w:val="00D506BB"/>
    <w:rsid w:val="00D539D3"/>
    <w:rsid w:val="00D55F2A"/>
    <w:rsid w:val="00D643E0"/>
    <w:rsid w:val="00D66874"/>
    <w:rsid w:val="00D840B4"/>
    <w:rsid w:val="00D86542"/>
    <w:rsid w:val="00D901DF"/>
    <w:rsid w:val="00D93F52"/>
    <w:rsid w:val="00D97B9B"/>
    <w:rsid w:val="00D97FE2"/>
    <w:rsid w:val="00DA346E"/>
    <w:rsid w:val="00DA49CA"/>
    <w:rsid w:val="00DA708B"/>
    <w:rsid w:val="00DB2C93"/>
    <w:rsid w:val="00DC0379"/>
    <w:rsid w:val="00DC070E"/>
    <w:rsid w:val="00DD0277"/>
    <w:rsid w:val="00DD4E94"/>
    <w:rsid w:val="00DF6FF3"/>
    <w:rsid w:val="00E13BC4"/>
    <w:rsid w:val="00E13EB8"/>
    <w:rsid w:val="00E26465"/>
    <w:rsid w:val="00E402BF"/>
    <w:rsid w:val="00E42BAC"/>
    <w:rsid w:val="00E55166"/>
    <w:rsid w:val="00E715E5"/>
    <w:rsid w:val="00E74914"/>
    <w:rsid w:val="00E81A02"/>
    <w:rsid w:val="00E81D0B"/>
    <w:rsid w:val="00E86AA9"/>
    <w:rsid w:val="00E87B67"/>
    <w:rsid w:val="00E87F5F"/>
    <w:rsid w:val="00E93D70"/>
    <w:rsid w:val="00E96B28"/>
    <w:rsid w:val="00EA2872"/>
    <w:rsid w:val="00EB4EF0"/>
    <w:rsid w:val="00EB6171"/>
    <w:rsid w:val="00ED2905"/>
    <w:rsid w:val="00EE1F88"/>
    <w:rsid w:val="00EE40B7"/>
    <w:rsid w:val="00EE6004"/>
    <w:rsid w:val="00EE6F02"/>
    <w:rsid w:val="00EF1E00"/>
    <w:rsid w:val="00F046B2"/>
    <w:rsid w:val="00F13A9A"/>
    <w:rsid w:val="00F20D02"/>
    <w:rsid w:val="00F22087"/>
    <w:rsid w:val="00F27FBD"/>
    <w:rsid w:val="00F425E0"/>
    <w:rsid w:val="00F42F6D"/>
    <w:rsid w:val="00F51A0F"/>
    <w:rsid w:val="00F613A6"/>
    <w:rsid w:val="00F64019"/>
    <w:rsid w:val="00F9274B"/>
    <w:rsid w:val="00F932B1"/>
    <w:rsid w:val="00F94700"/>
    <w:rsid w:val="00F96C55"/>
    <w:rsid w:val="00F97100"/>
    <w:rsid w:val="00FA0B59"/>
    <w:rsid w:val="00FA4EE4"/>
    <w:rsid w:val="00FB4068"/>
    <w:rsid w:val="00FC24FE"/>
    <w:rsid w:val="00FC4971"/>
    <w:rsid w:val="00FD5C7A"/>
    <w:rsid w:val="00FE1CF5"/>
    <w:rsid w:val="00FE60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D3E"/>
    <w:rPr>
      <w:rFonts w:ascii="Calibri" w:eastAsia="Calibri" w:hAnsi="Calibri"/>
      <w:sz w:val="22"/>
      <w:szCs w:val="22"/>
    </w:rPr>
  </w:style>
  <w:style w:type="paragraph" w:styleId="2">
    <w:name w:val="heading 2"/>
    <w:basedOn w:val="a"/>
    <w:link w:val="20"/>
    <w:uiPriority w:val="9"/>
    <w:qFormat/>
    <w:rsid w:val="00312DA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315B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315BE"/>
    <w:rPr>
      <w:rFonts w:ascii="Calibri" w:eastAsia="Calibri" w:hAnsi="Calibri"/>
      <w:sz w:val="22"/>
      <w:szCs w:val="22"/>
    </w:rPr>
  </w:style>
  <w:style w:type="paragraph" w:styleId="a5">
    <w:name w:val="footer"/>
    <w:basedOn w:val="a"/>
    <w:link w:val="a6"/>
    <w:uiPriority w:val="99"/>
    <w:unhideWhenUsed/>
    <w:rsid w:val="006315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15BE"/>
    <w:rPr>
      <w:rFonts w:ascii="Calibri" w:eastAsia="Calibri" w:hAnsi="Calibri"/>
      <w:sz w:val="22"/>
      <w:szCs w:val="22"/>
    </w:rPr>
  </w:style>
  <w:style w:type="paragraph" w:styleId="a7">
    <w:name w:val="Balloon Text"/>
    <w:basedOn w:val="a"/>
    <w:link w:val="a8"/>
    <w:uiPriority w:val="99"/>
    <w:semiHidden/>
    <w:unhideWhenUsed/>
    <w:rsid w:val="004D62D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62D0"/>
    <w:rPr>
      <w:rFonts w:ascii="Tahoma" w:eastAsia="Calibri" w:hAnsi="Tahoma" w:cs="Tahoma"/>
      <w:sz w:val="16"/>
      <w:szCs w:val="16"/>
    </w:rPr>
  </w:style>
  <w:style w:type="paragraph" w:styleId="a9">
    <w:name w:val="List Paragraph"/>
    <w:basedOn w:val="a"/>
    <w:uiPriority w:val="34"/>
    <w:qFormat/>
    <w:rsid w:val="006A5CCF"/>
    <w:pPr>
      <w:ind w:left="720"/>
      <w:contextualSpacing/>
    </w:pPr>
    <w:rPr>
      <w:rFonts w:asciiTheme="minorHAnsi" w:eastAsiaTheme="minorHAnsi" w:hAnsiTheme="minorHAnsi" w:cstheme="minorBidi"/>
    </w:rPr>
  </w:style>
  <w:style w:type="character" w:customStyle="1" w:styleId="20">
    <w:name w:val="Заголовок 2 Знак"/>
    <w:basedOn w:val="a0"/>
    <w:link w:val="2"/>
    <w:uiPriority w:val="9"/>
    <w:rsid w:val="00312DA6"/>
    <w:rPr>
      <w:rFonts w:eastAsia="Times New Roman"/>
      <w:b/>
      <w:bCs/>
      <w:sz w:val="36"/>
      <w:szCs w:val="36"/>
      <w:lang w:eastAsia="ru-RU"/>
    </w:rPr>
  </w:style>
  <w:style w:type="paragraph" w:styleId="aa">
    <w:name w:val="Normal (Web)"/>
    <w:basedOn w:val="a"/>
    <w:uiPriority w:val="99"/>
    <w:unhideWhenUsed/>
    <w:rsid w:val="00312DA6"/>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unhideWhenUsed/>
    <w:rsid w:val="00312DA6"/>
    <w:rPr>
      <w:color w:val="0000FF"/>
      <w:u w:val="single"/>
    </w:rPr>
  </w:style>
</w:styles>
</file>

<file path=word/webSettings.xml><?xml version="1.0" encoding="utf-8"?>
<w:webSettings xmlns:r="http://schemas.openxmlformats.org/officeDocument/2006/relationships" xmlns:w="http://schemas.openxmlformats.org/wordprocessingml/2006/main">
  <w:divs>
    <w:div w:id="888078712">
      <w:bodyDiv w:val="1"/>
      <w:marLeft w:val="0"/>
      <w:marRight w:val="0"/>
      <w:marTop w:val="0"/>
      <w:marBottom w:val="0"/>
      <w:divBdr>
        <w:top w:val="none" w:sz="0" w:space="0" w:color="auto"/>
        <w:left w:val="none" w:sz="0" w:space="0" w:color="auto"/>
        <w:bottom w:val="none" w:sz="0" w:space="0" w:color="auto"/>
        <w:right w:val="none" w:sz="0" w:space="0" w:color="auto"/>
      </w:divBdr>
    </w:div>
    <w:div w:id="108102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 TargetMode="External"/><Relationship Id="rId18" Type="http://schemas.openxmlformats.org/officeDocument/2006/relationships/hyperlink" Target="http://www.labirint.ru/books/225766/"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labirint.ru/books/284067/" TargetMode="External"/><Relationship Id="rId34" Type="http://schemas.openxmlformats.org/officeDocument/2006/relationships/image" Target="media/image14.jpeg"/><Relationship Id="rId42" Type="http://schemas.openxmlformats.org/officeDocument/2006/relationships/footer" Target="footer2.xml"/><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www.museum.ru" TargetMode="External"/><Relationship Id="rId17" Type="http://schemas.openxmlformats.org/officeDocument/2006/relationships/hyperlink" Target="http://www.labirint.ru/books/271520/"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labirint.ru/books/225766/" TargetMode="External"/><Relationship Id="rId20" Type="http://schemas.openxmlformats.org/officeDocument/2006/relationships/hyperlink" Target="http://www.labirint.ru/books/244402/" TargetMode="External"/><Relationship Id="rId29" Type="http://schemas.openxmlformats.org/officeDocument/2006/relationships/image" Target="media/image9.jpeg"/><Relationship Id="rId41" Type="http://schemas.openxmlformats.org/officeDocument/2006/relationships/footer" Target="foot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lichki.com/gusary/istoriya/slava/1812/davydov.html"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onb.ru/poetsimb/davidov.ht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6.jpeg"/><Relationship Id="rId10" Type="http://schemas.openxmlformats.org/officeDocument/2006/relationships/hyperlink" Target="http://gusars.ru/" TargetMode="External"/><Relationship Id="rId19" Type="http://schemas.openxmlformats.org/officeDocument/2006/relationships/hyperlink" Target="http://www.labirint.ru/books/271520/"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eb-web.ru/feb/irl/il0/il6/il6-3742.htm" TargetMode="External"/><Relationship Id="rId22" Type="http://schemas.openxmlformats.org/officeDocument/2006/relationships/hyperlink" Target="http://www.labirint.ru/books/300899/"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468C0-EC62-47EF-A1F4-6C4169E7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65</Pages>
  <Words>13007</Words>
  <Characters>74140</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Сотрудникбирюкова</dc:creator>
  <cp:keywords/>
  <dc:description/>
  <cp:lastModifiedBy>User</cp:lastModifiedBy>
  <cp:revision>442</cp:revision>
  <cp:lastPrinted>2012-08-20T05:11:00Z</cp:lastPrinted>
  <dcterms:created xsi:type="dcterms:W3CDTF">2012-08-14T06:47:00Z</dcterms:created>
  <dcterms:modified xsi:type="dcterms:W3CDTF">2012-12-11T03:48:00Z</dcterms:modified>
</cp:coreProperties>
</file>